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0C97AD" w14:textId="16CDDD80" w:rsidR="00240CED" w:rsidRPr="00A60059" w:rsidRDefault="00BE7667" w:rsidP="00BE7667">
      <w:pPr>
        <w:spacing w:line="276" w:lineRule="auto"/>
        <w:jc w:val="center"/>
        <w:rPr>
          <w:rFonts w:asciiTheme="majorHAnsi" w:hAnsiTheme="majorHAnsi" w:cs="Times New Roman (Body CS)"/>
          <w:bCs/>
          <w:spacing w:val="20"/>
          <w:sz w:val="46"/>
          <w:szCs w:val="46"/>
        </w:rPr>
      </w:pPr>
      <w:r w:rsidRPr="00A60059"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en-AU"/>
        </w:rPr>
        <w:drawing>
          <wp:inline distT="0" distB="0" distL="0" distR="0" wp14:anchorId="72B72D5F" wp14:editId="7854865A">
            <wp:extent cx="1784278" cy="419100"/>
            <wp:effectExtent l="0" t="0" r="6985" b="0"/>
            <wp:docPr id="1" name="Picture 1" descr="beps spot final_300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ps spot final_300_RGB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6339" cy="421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A9D516" w14:textId="27BAC461" w:rsidR="0045799A" w:rsidRPr="00A60059" w:rsidRDefault="00046DE1" w:rsidP="009042A1">
      <w:pPr>
        <w:spacing w:line="276" w:lineRule="auto"/>
        <w:rPr>
          <w:rFonts w:asciiTheme="majorHAnsi" w:hAnsiTheme="majorHAnsi" w:cs="Times New Roman (Body CS)"/>
          <w:bCs/>
          <w:spacing w:val="20"/>
          <w:sz w:val="46"/>
          <w:szCs w:val="46"/>
        </w:rPr>
      </w:pPr>
      <w:r w:rsidRPr="00A60059">
        <w:rPr>
          <w:rFonts w:asciiTheme="majorHAnsi" w:hAnsiTheme="majorHAnsi" w:cs="Times New Roman (Body CS)"/>
          <w:bCs/>
          <w:spacing w:val="20"/>
          <w:sz w:val="46"/>
          <w:szCs w:val="46"/>
        </w:rPr>
        <w:t xml:space="preserve">MOBILE </w:t>
      </w:r>
      <w:r w:rsidR="00433CBF" w:rsidRPr="00A60059">
        <w:rPr>
          <w:rFonts w:asciiTheme="majorHAnsi" w:hAnsiTheme="majorHAnsi" w:cs="Times New Roman (Body CS)"/>
          <w:bCs/>
          <w:spacing w:val="20"/>
          <w:sz w:val="46"/>
          <w:szCs w:val="46"/>
        </w:rPr>
        <w:t>DEVICE</w:t>
      </w:r>
      <w:r w:rsidR="00347D8B" w:rsidRPr="00A60059">
        <w:rPr>
          <w:rFonts w:asciiTheme="majorHAnsi" w:hAnsiTheme="majorHAnsi" w:cs="Times New Roman (Body CS)"/>
          <w:bCs/>
          <w:spacing w:val="20"/>
          <w:sz w:val="46"/>
          <w:szCs w:val="46"/>
        </w:rPr>
        <w:t xml:space="preserve"> USAGE POLICY </w:t>
      </w:r>
    </w:p>
    <w:p w14:paraId="2DBA569D" w14:textId="227B58EF" w:rsidR="00EE31A7" w:rsidRPr="00A60059" w:rsidRDefault="00005637" w:rsidP="00005637">
      <w:pPr>
        <w:spacing w:after="0" w:line="360" w:lineRule="auto"/>
        <w:rPr>
          <w:rFonts w:asciiTheme="majorHAnsi" w:hAnsiTheme="majorHAnsi"/>
          <w:iCs/>
        </w:rPr>
      </w:pPr>
      <w:r w:rsidRPr="00A60059">
        <w:rPr>
          <w:rFonts w:asciiTheme="majorHAnsi" w:hAnsiTheme="majorHAnsi"/>
          <w:iCs/>
        </w:rPr>
        <w:t xml:space="preserve">All Out of School Hours Care </w:t>
      </w:r>
      <w:r w:rsidR="00FF553D" w:rsidRPr="00A60059">
        <w:rPr>
          <w:rFonts w:asciiTheme="majorHAnsi" w:hAnsiTheme="majorHAnsi"/>
          <w:iCs/>
        </w:rPr>
        <w:t>(OSHC) S</w:t>
      </w:r>
      <w:r w:rsidRPr="00A60059">
        <w:rPr>
          <w:rFonts w:asciiTheme="majorHAnsi" w:hAnsiTheme="majorHAnsi"/>
          <w:iCs/>
        </w:rPr>
        <w:t>ervice</w:t>
      </w:r>
      <w:r w:rsidR="003B56A0" w:rsidRPr="00A60059">
        <w:rPr>
          <w:rFonts w:asciiTheme="majorHAnsi" w:hAnsiTheme="majorHAnsi"/>
          <w:iCs/>
        </w:rPr>
        <w:t>s</w:t>
      </w:r>
      <w:r w:rsidRPr="00A60059">
        <w:rPr>
          <w:rFonts w:asciiTheme="majorHAnsi" w:hAnsiTheme="majorHAnsi"/>
          <w:iCs/>
        </w:rPr>
        <w:t xml:space="preserve"> have a</w:t>
      </w:r>
      <w:r w:rsidR="00524F80" w:rsidRPr="00A60059">
        <w:rPr>
          <w:rFonts w:asciiTheme="majorHAnsi" w:hAnsiTheme="majorHAnsi"/>
          <w:iCs/>
        </w:rPr>
        <w:t xml:space="preserve">n </w:t>
      </w:r>
      <w:r w:rsidRPr="00A60059">
        <w:rPr>
          <w:rFonts w:asciiTheme="majorHAnsi" w:hAnsiTheme="majorHAnsi"/>
          <w:iCs/>
        </w:rPr>
        <w:t>obligation to provide a safe environment in which school age children are able to engage in a range of play</w:t>
      </w:r>
      <w:r w:rsidR="0082098B" w:rsidRPr="00A60059">
        <w:rPr>
          <w:rFonts w:asciiTheme="majorHAnsi" w:hAnsiTheme="majorHAnsi"/>
          <w:iCs/>
        </w:rPr>
        <w:t xml:space="preserve"> </w:t>
      </w:r>
      <w:r w:rsidR="009E3013" w:rsidRPr="00A60059">
        <w:rPr>
          <w:rFonts w:asciiTheme="majorHAnsi" w:hAnsiTheme="majorHAnsi"/>
          <w:iCs/>
        </w:rPr>
        <w:t>activities and</w:t>
      </w:r>
      <w:r w:rsidRPr="00A60059">
        <w:rPr>
          <w:rFonts w:asciiTheme="majorHAnsi" w:hAnsiTheme="majorHAnsi"/>
          <w:iCs/>
        </w:rPr>
        <w:t xml:space="preserve"> join in a </w:t>
      </w:r>
      <w:r w:rsidR="0082098B" w:rsidRPr="00A60059">
        <w:rPr>
          <w:rFonts w:asciiTheme="majorHAnsi" w:hAnsiTheme="majorHAnsi"/>
          <w:iCs/>
        </w:rPr>
        <w:t>variety</w:t>
      </w:r>
      <w:r w:rsidRPr="00A60059">
        <w:rPr>
          <w:rFonts w:asciiTheme="majorHAnsi" w:hAnsiTheme="majorHAnsi"/>
          <w:iCs/>
        </w:rPr>
        <w:t xml:space="preserve"> of cultural, artistic and leisure experiences. Such experiences allow children to interact with friends, practice social skills and solve problems. </w:t>
      </w:r>
    </w:p>
    <w:p w14:paraId="7CFE50BF" w14:textId="77777777" w:rsidR="00EE31A7" w:rsidRPr="00A60059" w:rsidRDefault="00EE31A7" w:rsidP="00005637">
      <w:pPr>
        <w:spacing w:after="0" w:line="360" w:lineRule="auto"/>
        <w:rPr>
          <w:rFonts w:asciiTheme="majorHAnsi" w:hAnsiTheme="majorHAnsi"/>
          <w:iCs/>
        </w:rPr>
      </w:pPr>
    </w:p>
    <w:p w14:paraId="64753060" w14:textId="3D5E969B" w:rsidR="00EE31A7" w:rsidRPr="00A60059" w:rsidRDefault="00005637" w:rsidP="00005637">
      <w:pPr>
        <w:spacing w:after="0" w:line="360" w:lineRule="auto"/>
        <w:rPr>
          <w:rFonts w:asciiTheme="majorHAnsi" w:hAnsiTheme="majorHAnsi"/>
          <w:iCs/>
          <w:strike/>
        </w:rPr>
      </w:pPr>
      <w:r w:rsidRPr="00A60059">
        <w:rPr>
          <w:rFonts w:asciiTheme="majorHAnsi" w:hAnsiTheme="majorHAnsi"/>
          <w:iCs/>
        </w:rPr>
        <w:t>The use of mobile phones in primary schools has recently been a subject of much debate and educational review</w:t>
      </w:r>
      <w:r w:rsidR="00EE31A7" w:rsidRPr="00A60059">
        <w:rPr>
          <w:rFonts w:asciiTheme="majorHAnsi" w:hAnsiTheme="majorHAnsi"/>
          <w:iCs/>
        </w:rPr>
        <w:t>- for example: Centre of Education Statistics and Evaluation (CESE) and Review into the non-education use of mobile devices NSW- report (2018)</w:t>
      </w:r>
      <w:r w:rsidRPr="00A60059">
        <w:rPr>
          <w:rFonts w:asciiTheme="majorHAnsi" w:hAnsiTheme="majorHAnsi"/>
          <w:iCs/>
        </w:rPr>
        <w:t xml:space="preserve">. There is a growing conversation raised by teachers, parents, educators and the media about the effect of non-educational uses of mobile digital devices on student learning and social interaction including cyberbullying, exposure to harmful material and mental and physical health. </w:t>
      </w:r>
    </w:p>
    <w:p w14:paraId="7B413DC0" w14:textId="77777777" w:rsidR="00524F80" w:rsidRPr="00A60059" w:rsidRDefault="00524F80" w:rsidP="00005637">
      <w:pPr>
        <w:spacing w:after="0" w:line="360" w:lineRule="auto"/>
        <w:rPr>
          <w:rFonts w:asciiTheme="majorHAnsi" w:hAnsiTheme="majorHAnsi"/>
          <w:iCs/>
        </w:rPr>
      </w:pPr>
    </w:p>
    <w:p w14:paraId="53D605E9" w14:textId="4A5DBA87" w:rsidR="00EE31A7" w:rsidRPr="00A60059" w:rsidRDefault="00EE31A7" w:rsidP="00EE31A7">
      <w:pPr>
        <w:spacing w:after="0" w:line="360" w:lineRule="auto"/>
        <w:rPr>
          <w:rFonts w:asciiTheme="majorHAnsi" w:hAnsiTheme="majorHAnsi"/>
          <w:iCs/>
        </w:rPr>
      </w:pPr>
      <w:r w:rsidRPr="00A60059">
        <w:rPr>
          <w:rFonts w:asciiTheme="majorHAnsi" w:hAnsiTheme="majorHAnsi"/>
          <w:iCs/>
        </w:rPr>
        <w:t xml:space="preserve">We acknowledge the shared responsibility of supporting school policy and respect the collaborative partnerships we have formed with our feeder primary schools and families. Our </w:t>
      </w:r>
      <w:r w:rsidR="00005637" w:rsidRPr="00A60059">
        <w:rPr>
          <w:rFonts w:asciiTheme="majorHAnsi" w:hAnsiTheme="majorHAnsi"/>
          <w:iCs/>
        </w:rPr>
        <w:t xml:space="preserve">Out </w:t>
      </w:r>
      <w:r w:rsidR="00524F80" w:rsidRPr="00A60059">
        <w:rPr>
          <w:rFonts w:asciiTheme="majorHAnsi" w:hAnsiTheme="majorHAnsi"/>
          <w:iCs/>
        </w:rPr>
        <w:t>o</w:t>
      </w:r>
      <w:r w:rsidR="00005637" w:rsidRPr="00A60059">
        <w:rPr>
          <w:rFonts w:asciiTheme="majorHAnsi" w:hAnsiTheme="majorHAnsi"/>
          <w:iCs/>
        </w:rPr>
        <w:t>f School Hours Care</w:t>
      </w:r>
      <w:r w:rsidR="00524F80" w:rsidRPr="00A60059">
        <w:rPr>
          <w:rFonts w:asciiTheme="majorHAnsi" w:hAnsiTheme="majorHAnsi"/>
          <w:iCs/>
        </w:rPr>
        <w:t xml:space="preserve"> (OSHC)</w:t>
      </w:r>
      <w:r w:rsidR="00005637" w:rsidRPr="00A60059">
        <w:rPr>
          <w:rFonts w:asciiTheme="majorHAnsi" w:hAnsiTheme="majorHAnsi"/>
          <w:iCs/>
        </w:rPr>
        <w:t xml:space="preserve"> </w:t>
      </w:r>
      <w:r w:rsidR="00B51295" w:rsidRPr="00A60059">
        <w:rPr>
          <w:rFonts w:asciiTheme="majorHAnsi" w:hAnsiTheme="majorHAnsi"/>
          <w:iCs/>
        </w:rPr>
        <w:t>S</w:t>
      </w:r>
      <w:r w:rsidR="00005637" w:rsidRPr="00A60059">
        <w:rPr>
          <w:rFonts w:asciiTheme="majorHAnsi" w:hAnsiTheme="majorHAnsi"/>
          <w:iCs/>
        </w:rPr>
        <w:t>ervice</w:t>
      </w:r>
      <w:r w:rsidRPr="00A60059">
        <w:rPr>
          <w:rFonts w:asciiTheme="majorHAnsi" w:hAnsiTheme="majorHAnsi"/>
          <w:iCs/>
        </w:rPr>
        <w:t xml:space="preserve"> will implement a </w:t>
      </w:r>
      <w:r w:rsidR="00005637" w:rsidRPr="00A60059">
        <w:rPr>
          <w:rFonts w:asciiTheme="majorHAnsi" w:hAnsiTheme="majorHAnsi"/>
          <w:iCs/>
        </w:rPr>
        <w:t xml:space="preserve">mobile phone policy from </w:t>
      </w:r>
      <w:r w:rsidR="00BE7667" w:rsidRPr="00A60059">
        <w:rPr>
          <w:rFonts w:asciiTheme="majorHAnsi" w:hAnsiTheme="majorHAnsi"/>
          <w:iCs/>
        </w:rPr>
        <w:t>September 2024</w:t>
      </w:r>
    </w:p>
    <w:p w14:paraId="20ACCA85" w14:textId="05B3C5FF" w:rsidR="0036669C" w:rsidRPr="00A60059" w:rsidRDefault="00562CAD" w:rsidP="0036669C">
      <w:pPr>
        <w:spacing w:after="0" w:line="360" w:lineRule="auto"/>
        <w:rPr>
          <w:rFonts w:asciiTheme="majorHAnsi" w:hAnsiTheme="majorHAnsi"/>
          <w:lang w:val="en-US"/>
        </w:rPr>
      </w:pPr>
      <w:r w:rsidRPr="00A60059">
        <w:rPr>
          <w:rFonts w:asciiTheme="majorHAnsi" w:hAnsiTheme="majorHAnsi" w:cs="Arial"/>
          <w:i/>
          <w:szCs w:val="18"/>
          <w:lang w:eastAsia="en-AU"/>
        </w:rPr>
        <w:tab/>
        <w:t xml:space="preserve"> </w:t>
      </w:r>
    </w:p>
    <w:p w14:paraId="0611F81B" w14:textId="2C2FF47B" w:rsidR="0045799A" w:rsidRPr="00A60059" w:rsidRDefault="00AA5C01" w:rsidP="0036669C">
      <w:pPr>
        <w:spacing w:after="0" w:line="360" w:lineRule="auto"/>
        <w:rPr>
          <w:rFonts w:cs="Arial"/>
          <w:sz w:val="24"/>
          <w:szCs w:val="24"/>
          <w:lang w:val="en-US"/>
        </w:rPr>
      </w:pPr>
      <w:r w:rsidRPr="00A60059">
        <w:rPr>
          <w:rFonts w:cs="Arial"/>
          <w:sz w:val="24"/>
          <w:szCs w:val="24"/>
          <w:lang w:val="en-US"/>
        </w:rPr>
        <w:t>NATIONAL QUALITY STANDARD</w:t>
      </w:r>
      <w:r w:rsidR="00344B89" w:rsidRPr="00A60059">
        <w:rPr>
          <w:rFonts w:cs="Arial"/>
          <w:sz w:val="24"/>
          <w:szCs w:val="24"/>
          <w:lang w:val="en-US"/>
        </w:rPr>
        <w:t xml:space="preserve"> (NQS)</w:t>
      </w:r>
    </w:p>
    <w:tbl>
      <w:tblPr>
        <w:tblStyle w:val="TableGrid"/>
        <w:tblW w:w="9185" w:type="dxa"/>
        <w:tblInd w:w="-5" w:type="dxa"/>
        <w:tblLook w:val="04A0" w:firstRow="1" w:lastRow="0" w:firstColumn="1" w:lastColumn="0" w:noHBand="0" w:noVBand="1"/>
      </w:tblPr>
      <w:tblGrid>
        <w:gridCol w:w="772"/>
        <w:gridCol w:w="2460"/>
        <w:gridCol w:w="5953"/>
      </w:tblGrid>
      <w:tr w:rsidR="00BB6394" w:rsidRPr="00A60059" w14:paraId="3F61C838" w14:textId="77777777" w:rsidTr="00981A47">
        <w:trPr>
          <w:trHeight w:val="495"/>
        </w:trPr>
        <w:tc>
          <w:tcPr>
            <w:tcW w:w="9185" w:type="dxa"/>
            <w:gridSpan w:val="3"/>
            <w:shd w:val="clear" w:color="auto" w:fill="D9D9D9" w:themeFill="background1" w:themeFillShade="D9"/>
            <w:vAlign w:val="center"/>
          </w:tcPr>
          <w:p w14:paraId="50D9676E" w14:textId="77777777" w:rsidR="00BB6394" w:rsidRPr="00A60059" w:rsidRDefault="00BB6394" w:rsidP="00981A47">
            <w:pPr>
              <w:ind w:hanging="27"/>
              <w:rPr>
                <w:rFonts w:ascii="Calibri Light" w:hAnsi="Calibri Light"/>
                <w:color w:val="000000" w:themeColor="text1"/>
                <w:sz w:val="24"/>
              </w:rPr>
            </w:pPr>
            <w:r w:rsidRPr="00A60059">
              <w:rPr>
                <w:sz w:val="24"/>
                <w:szCs w:val="24"/>
              </w:rPr>
              <w:t xml:space="preserve">QUALITY AREA 2:  </w:t>
            </w:r>
            <w:r w:rsidRPr="00A60059">
              <w:rPr>
                <w:rFonts w:ascii="Calibri Light" w:hAnsi="Calibri Light"/>
                <w:color w:val="000000" w:themeColor="text1"/>
                <w:sz w:val="24"/>
                <w:szCs w:val="24"/>
                <w:lang w:val="en-US"/>
              </w:rPr>
              <w:t>CHILDREN’S HEALTH AND SAFETY</w:t>
            </w:r>
          </w:p>
        </w:tc>
      </w:tr>
      <w:tr w:rsidR="00BB6394" w:rsidRPr="00A60059" w14:paraId="7C087A97" w14:textId="77777777" w:rsidTr="00981A47">
        <w:trPr>
          <w:trHeight w:val="503"/>
        </w:trPr>
        <w:tc>
          <w:tcPr>
            <w:tcW w:w="772" w:type="dxa"/>
            <w:vAlign w:val="center"/>
          </w:tcPr>
          <w:p w14:paraId="254ADD58" w14:textId="77777777" w:rsidR="00BB6394" w:rsidRPr="00A60059" w:rsidRDefault="00BB6394" w:rsidP="00981A47">
            <w:pPr>
              <w:jc w:val="center"/>
              <w:rPr>
                <w:rFonts w:asciiTheme="majorHAnsi" w:hAnsiTheme="majorHAnsi"/>
              </w:rPr>
            </w:pPr>
            <w:r w:rsidRPr="00A60059">
              <w:rPr>
                <w:rFonts w:asciiTheme="majorHAnsi" w:hAnsiTheme="majorHAnsi"/>
              </w:rPr>
              <w:t>2.2</w:t>
            </w:r>
          </w:p>
        </w:tc>
        <w:tc>
          <w:tcPr>
            <w:tcW w:w="2460" w:type="dxa"/>
            <w:vAlign w:val="center"/>
          </w:tcPr>
          <w:p w14:paraId="441A3A02" w14:textId="77777777" w:rsidR="00BB6394" w:rsidRPr="00A60059" w:rsidRDefault="00BB6394" w:rsidP="00981A47">
            <w:pPr>
              <w:rPr>
                <w:rFonts w:asciiTheme="majorHAnsi" w:hAnsiTheme="majorHAnsi"/>
              </w:rPr>
            </w:pPr>
            <w:r w:rsidRPr="00A60059">
              <w:rPr>
                <w:rFonts w:asciiTheme="majorHAnsi" w:hAnsiTheme="majorHAnsi"/>
              </w:rPr>
              <w:t xml:space="preserve">Safety </w:t>
            </w:r>
          </w:p>
        </w:tc>
        <w:tc>
          <w:tcPr>
            <w:tcW w:w="5953" w:type="dxa"/>
            <w:vAlign w:val="center"/>
          </w:tcPr>
          <w:p w14:paraId="3D302BAE" w14:textId="77777777" w:rsidR="00BB6394" w:rsidRPr="00A60059" w:rsidRDefault="00BB6394" w:rsidP="00981A47">
            <w:pPr>
              <w:rPr>
                <w:rFonts w:asciiTheme="majorHAnsi" w:hAnsiTheme="majorHAnsi"/>
              </w:rPr>
            </w:pPr>
            <w:r w:rsidRPr="00A60059">
              <w:rPr>
                <w:rFonts w:asciiTheme="majorHAnsi" w:hAnsiTheme="majorHAnsi"/>
              </w:rPr>
              <w:t xml:space="preserve">Each child is protected. </w:t>
            </w:r>
          </w:p>
        </w:tc>
      </w:tr>
      <w:tr w:rsidR="00BB6394" w:rsidRPr="00A60059" w14:paraId="79AD2518" w14:textId="77777777" w:rsidTr="00981A47">
        <w:trPr>
          <w:trHeight w:val="595"/>
        </w:trPr>
        <w:tc>
          <w:tcPr>
            <w:tcW w:w="772" w:type="dxa"/>
            <w:shd w:val="clear" w:color="auto" w:fill="F2F2F2" w:themeFill="background1" w:themeFillShade="F2"/>
            <w:vAlign w:val="center"/>
          </w:tcPr>
          <w:p w14:paraId="6C53DE86" w14:textId="77777777" w:rsidR="00BB6394" w:rsidRPr="00A60059" w:rsidRDefault="00BB6394" w:rsidP="00981A47">
            <w:pPr>
              <w:jc w:val="center"/>
              <w:rPr>
                <w:rFonts w:asciiTheme="majorHAnsi" w:hAnsiTheme="majorHAnsi"/>
              </w:rPr>
            </w:pPr>
            <w:r w:rsidRPr="00A60059">
              <w:rPr>
                <w:rFonts w:asciiTheme="majorHAnsi" w:hAnsiTheme="majorHAnsi"/>
              </w:rPr>
              <w:t>2.2.1</w:t>
            </w:r>
          </w:p>
        </w:tc>
        <w:tc>
          <w:tcPr>
            <w:tcW w:w="2460" w:type="dxa"/>
            <w:shd w:val="clear" w:color="auto" w:fill="F2F2F2" w:themeFill="background1" w:themeFillShade="F2"/>
            <w:vAlign w:val="center"/>
          </w:tcPr>
          <w:p w14:paraId="688CBBA1" w14:textId="77777777" w:rsidR="00BB6394" w:rsidRPr="00A60059" w:rsidRDefault="00BB6394" w:rsidP="00981A47">
            <w:pPr>
              <w:rPr>
                <w:rFonts w:asciiTheme="majorHAnsi" w:hAnsiTheme="majorHAnsi"/>
              </w:rPr>
            </w:pPr>
            <w:r w:rsidRPr="00A60059">
              <w:rPr>
                <w:rFonts w:asciiTheme="majorHAnsi" w:hAnsiTheme="majorHAnsi"/>
              </w:rPr>
              <w:t xml:space="preserve">Supervision </w:t>
            </w:r>
          </w:p>
        </w:tc>
        <w:tc>
          <w:tcPr>
            <w:tcW w:w="5953" w:type="dxa"/>
            <w:shd w:val="clear" w:color="auto" w:fill="F2F2F2" w:themeFill="background1" w:themeFillShade="F2"/>
            <w:vAlign w:val="center"/>
          </w:tcPr>
          <w:p w14:paraId="7A07008D" w14:textId="77777777" w:rsidR="00BB6394" w:rsidRPr="00A60059" w:rsidRDefault="00BB6394" w:rsidP="00981A47">
            <w:pPr>
              <w:rPr>
                <w:rFonts w:asciiTheme="majorHAnsi" w:hAnsiTheme="majorHAnsi"/>
              </w:rPr>
            </w:pPr>
            <w:r w:rsidRPr="00A60059">
              <w:rPr>
                <w:rFonts w:asciiTheme="majorHAnsi" w:hAnsiTheme="majorHAnsi"/>
              </w:rPr>
              <w:t xml:space="preserve">At all times, reasonable precautions and adequate supervision ensure children are protected from harm and hazard. </w:t>
            </w:r>
          </w:p>
        </w:tc>
      </w:tr>
      <w:tr w:rsidR="00BB6394" w:rsidRPr="00A60059" w14:paraId="5D3E892C" w14:textId="77777777" w:rsidTr="00981A47">
        <w:trPr>
          <w:trHeight w:val="595"/>
        </w:trPr>
        <w:tc>
          <w:tcPr>
            <w:tcW w:w="9185" w:type="dxa"/>
            <w:gridSpan w:val="3"/>
            <w:shd w:val="clear" w:color="auto" w:fill="D9D9D9" w:themeFill="background1" w:themeFillShade="D9"/>
            <w:vAlign w:val="center"/>
          </w:tcPr>
          <w:p w14:paraId="0274FDF0" w14:textId="77777777" w:rsidR="00BB6394" w:rsidRPr="00A60059" w:rsidRDefault="00BB6394" w:rsidP="00981A47">
            <w:pPr>
              <w:rPr>
                <w:rFonts w:asciiTheme="majorHAnsi" w:hAnsiTheme="majorHAnsi"/>
              </w:rPr>
            </w:pPr>
            <w:r w:rsidRPr="00A60059">
              <w:rPr>
                <w:sz w:val="24"/>
                <w:szCs w:val="24"/>
              </w:rPr>
              <w:t xml:space="preserve">QUALITY AREA 5:  </w:t>
            </w:r>
            <w:r w:rsidRPr="00A60059">
              <w:rPr>
                <w:rFonts w:ascii="Calibri Light" w:hAnsi="Calibri Light"/>
                <w:color w:val="000000" w:themeColor="text1"/>
                <w:sz w:val="24"/>
                <w:szCs w:val="24"/>
                <w:lang w:val="en-US"/>
              </w:rPr>
              <w:t>RELATIONSHIPS WITH CHILDREN</w:t>
            </w:r>
          </w:p>
        </w:tc>
      </w:tr>
      <w:tr w:rsidR="00BB6394" w:rsidRPr="00A60059" w14:paraId="468F7756" w14:textId="77777777" w:rsidTr="00981A47">
        <w:trPr>
          <w:trHeight w:val="595"/>
        </w:trPr>
        <w:tc>
          <w:tcPr>
            <w:tcW w:w="772" w:type="dxa"/>
            <w:shd w:val="clear" w:color="auto" w:fill="FFFFFF" w:themeFill="background1"/>
            <w:vAlign w:val="center"/>
          </w:tcPr>
          <w:p w14:paraId="4321448A" w14:textId="77777777" w:rsidR="00BB6394" w:rsidRPr="00A60059" w:rsidRDefault="00BB6394" w:rsidP="00981A47">
            <w:pPr>
              <w:jc w:val="center"/>
              <w:rPr>
                <w:rFonts w:asciiTheme="majorHAnsi" w:hAnsiTheme="majorHAnsi"/>
              </w:rPr>
            </w:pPr>
            <w:r w:rsidRPr="00A60059">
              <w:rPr>
                <w:rFonts w:asciiTheme="majorHAnsi" w:hAnsiTheme="majorHAnsi"/>
              </w:rPr>
              <w:t>5.1</w:t>
            </w:r>
          </w:p>
        </w:tc>
        <w:tc>
          <w:tcPr>
            <w:tcW w:w="2460" w:type="dxa"/>
            <w:shd w:val="clear" w:color="auto" w:fill="FFFFFF" w:themeFill="background1"/>
            <w:vAlign w:val="center"/>
          </w:tcPr>
          <w:p w14:paraId="6E4F2DA8" w14:textId="77777777" w:rsidR="00BB6394" w:rsidRPr="00A60059" w:rsidRDefault="00BB6394" w:rsidP="00981A47">
            <w:pPr>
              <w:rPr>
                <w:rFonts w:asciiTheme="majorHAnsi" w:hAnsiTheme="majorHAnsi"/>
              </w:rPr>
            </w:pPr>
            <w:r w:rsidRPr="00A60059">
              <w:rPr>
                <w:rFonts w:asciiTheme="majorHAnsi" w:hAnsiTheme="majorHAnsi"/>
              </w:rPr>
              <w:t xml:space="preserve">Relationships between educators and children </w:t>
            </w:r>
          </w:p>
        </w:tc>
        <w:tc>
          <w:tcPr>
            <w:tcW w:w="5953" w:type="dxa"/>
            <w:shd w:val="clear" w:color="auto" w:fill="FFFFFF" w:themeFill="background1"/>
            <w:vAlign w:val="center"/>
          </w:tcPr>
          <w:p w14:paraId="6E9789D4" w14:textId="77777777" w:rsidR="00BB6394" w:rsidRPr="00A60059" w:rsidRDefault="00BB6394" w:rsidP="00981A47">
            <w:pPr>
              <w:rPr>
                <w:rFonts w:asciiTheme="majorHAnsi" w:hAnsiTheme="majorHAnsi"/>
              </w:rPr>
            </w:pPr>
            <w:r w:rsidRPr="00A60059">
              <w:rPr>
                <w:rFonts w:asciiTheme="majorHAnsi" w:hAnsiTheme="majorHAnsi"/>
              </w:rPr>
              <w:t>Respectful and equitable relationships are maintained with each child.</w:t>
            </w:r>
          </w:p>
        </w:tc>
      </w:tr>
      <w:tr w:rsidR="00BB6394" w:rsidRPr="00A60059" w14:paraId="1C18FDA3" w14:textId="77777777" w:rsidTr="00981A47">
        <w:trPr>
          <w:trHeight w:val="595"/>
        </w:trPr>
        <w:tc>
          <w:tcPr>
            <w:tcW w:w="772" w:type="dxa"/>
            <w:shd w:val="clear" w:color="auto" w:fill="F2F2F2" w:themeFill="background1" w:themeFillShade="F2"/>
            <w:vAlign w:val="center"/>
          </w:tcPr>
          <w:p w14:paraId="08E1F8AF" w14:textId="77777777" w:rsidR="00BB6394" w:rsidRPr="00A60059" w:rsidRDefault="00BB6394" w:rsidP="00981A47">
            <w:pPr>
              <w:jc w:val="center"/>
              <w:rPr>
                <w:rFonts w:asciiTheme="majorHAnsi" w:hAnsiTheme="majorHAnsi"/>
              </w:rPr>
            </w:pPr>
            <w:r w:rsidRPr="00A60059">
              <w:rPr>
                <w:rFonts w:asciiTheme="majorHAnsi" w:hAnsiTheme="majorHAnsi"/>
              </w:rPr>
              <w:t>5.1.2</w:t>
            </w:r>
          </w:p>
        </w:tc>
        <w:tc>
          <w:tcPr>
            <w:tcW w:w="2460" w:type="dxa"/>
            <w:shd w:val="clear" w:color="auto" w:fill="F2F2F2" w:themeFill="background1" w:themeFillShade="F2"/>
            <w:vAlign w:val="center"/>
          </w:tcPr>
          <w:p w14:paraId="600E0E44" w14:textId="77777777" w:rsidR="00BB6394" w:rsidRPr="00A60059" w:rsidRDefault="00BB6394" w:rsidP="00981A47">
            <w:pPr>
              <w:rPr>
                <w:rFonts w:asciiTheme="majorHAnsi" w:hAnsiTheme="majorHAnsi"/>
              </w:rPr>
            </w:pPr>
            <w:r w:rsidRPr="00A60059">
              <w:rPr>
                <w:rFonts w:asciiTheme="majorHAnsi" w:hAnsiTheme="majorHAnsi"/>
              </w:rPr>
              <w:t xml:space="preserve">Dignity and rights of the child </w:t>
            </w:r>
          </w:p>
        </w:tc>
        <w:tc>
          <w:tcPr>
            <w:tcW w:w="5953" w:type="dxa"/>
            <w:shd w:val="clear" w:color="auto" w:fill="F2F2F2" w:themeFill="background1" w:themeFillShade="F2"/>
            <w:vAlign w:val="center"/>
          </w:tcPr>
          <w:p w14:paraId="1646257E" w14:textId="77777777" w:rsidR="00BB6394" w:rsidRPr="00A60059" w:rsidRDefault="00BB6394" w:rsidP="00981A47">
            <w:pPr>
              <w:rPr>
                <w:rFonts w:asciiTheme="majorHAnsi" w:hAnsiTheme="majorHAnsi"/>
              </w:rPr>
            </w:pPr>
            <w:r w:rsidRPr="00A60059">
              <w:rPr>
                <w:rFonts w:asciiTheme="majorHAnsi" w:hAnsiTheme="majorHAnsi"/>
              </w:rPr>
              <w:t>The dignity and rights of every child are maintained.</w:t>
            </w:r>
          </w:p>
        </w:tc>
      </w:tr>
    </w:tbl>
    <w:p w14:paraId="46C2E448" w14:textId="3B3D538D" w:rsidR="003B56A0" w:rsidRPr="00A60059" w:rsidRDefault="003B56A0" w:rsidP="0036669C">
      <w:pPr>
        <w:spacing w:after="0" w:line="360" w:lineRule="auto"/>
        <w:rPr>
          <w:rFonts w:cs="Arial"/>
          <w:sz w:val="24"/>
          <w:szCs w:val="24"/>
          <w:lang w:val="en-US" w:eastAsia="en-AU"/>
        </w:rPr>
      </w:pPr>
    </w:p>
    <w:tbl>
      <w:tblPr>
        <w:tblStyle w:val="TableGrid"/>
        <w:tblpPr w:leftFromText="180" w:rightFromText="180" w:vertAnchor="text" w:horzAnchor="margin" w:tblpY="-137"/>
        <w:tblW w:w="9180" w:type="dxa"/>
        <w:tblLook w:val="04A0" w:firstRow="1" w:lastRow="0" w:firstColumn="1" w:lastColumn="0" w:noHBand="0" w:noVBand="1"/>
      </w:tblPr>
      <w:tblGrid>
        <w:gridCol w:w="959"/>
        <w:gridCol w:w="8221"/>
      </w:tblGrid>
      <w:tr w:rsidR="008602B4" w:rsidRPr="00A60059" w14:paraId="2CC6A77F" w14:textId="77777777" w:rsidTr="008602B4">
        <w:trPr>
          <w:trHeight w:val="528"/>
        </w:trPr>
        <w:tc>
          <w:tcPr>
            <w:tcW w:w="9180" w:type="dxa"/>
            <w:gridSpan w:val="2"/>
            <w:shd w:val="clear" w:color="auto" w:fill="D9D9D9" w:themeFill="background1" w:themeFillShade="D9"/>
            <w:vAlign w:val="center"/>
          </w:tcPr>
          <w:p w14:paraId="6916DA6E" w14:textId="77777777" w:rsidR="008602B4" w:rsidRPr="00A60059" w:rsidRDefault="008602B4" w:rsidP="008602B4">
            <w:pPr>
              <w:ind w:hanging="27"/>
              <w:rPr>
                <w:rFonts w:ascii="Calibri Light" w:hAnsi="Calibri Light"/>
                <w:color w:val="000000" w:themeColor="text1"/>
                <w:sz w:val="24"/>
              </w:rPr>
            </w:pPr>
            <w:bookmarkStart w:id="0" w:name="_Hlk5879284"/>
            <w:r w:rsidRPr="00A60059">
              <w:rPr>
                <w:rFonts w:cs="Arial"/>
                <w:sz w:val="24"/>
                <w:szCs w:val="24"/>
                <w:lang w:val="en-US"/>
              </w:rPr>
              <w:lastRenderedPageBreak/>
              <w:t>EDUCATION AND CARE SERVICES NATIONAL REGULATIONS</w:t>
            </w:r>
            <w:r w:rsidRPr="00A60059">
              <w:rPr>
                <w:rFonts w:ascii="Calibri Light" w:hAnsi="Calibri Light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</w:tc>
      </w:tr>
      <w:bookmarkEnd w:id="0"/>
      <w:tr w:rsidR="008602B4" w:rsidRPr="00A60059" w14:paraId="4D359060" w14:textId="77777777" w:rsidTr="008602B4">
        <w:trPr>
          <w:trHeight w:val="486"/>
        </w:trPr>
        <w:tc>
          <w:tcPr>
            <w:tcW w:w="959" w:type="dxa"/>
            <w:vAlign w:val="center"/>
          </w:tcPr>
          <w:p w14:paraId="5C147E70" w14:textId="77777777" w:rsidR="008602B4" w:rsidRPr="00A60059" w:rsidRDefault="008602B4" w:rsidP="008602B4">
            <w:pPr>
              <w:jc w:val="center"/>
              <w:rPr>
                <w:rFonts w:asciiTheme="majorHAnsi" w:hAnsiTheme="majorHAnsi" w:cs="Calibri"/>
              </w:rPr>
            </w:pPr>
            <w:r w:rsidRPr="00A60059">
              <w:rPr>
                <w:rFonts w:asciiTheme="majorHAnsi" w:hAnsiTheme="majorHAnsi" w:cs="Calibri"/>
              </w:rPr>
              <w:t>84</w:t>
            </w:r>
          </w:p>
        </w:tc>
        <w:tc>
          <w:tcPr>
            <w:tcW w:w="8221" w:type="dxa"/>
            <w:shd w:val="clear" w:color="auto" w:fill="auto"/>
            <w:vAlign w:val="center"/>
          </w:tcPr>
          <w:p w14:paraId="19437D96" w14:textId="77777777" w:rsidR="008602B4" w:rsidRPr="00A60059" w:rsidRDefault="008602B4" w:rsidP="008602B4">
            <w:pPr>
              <w:rPr>
                <w:rFonts w:asciiTheme="majorHAnsi" w:hAnsiTheme="majorHAnsi"/>
                <w:szCs w:val="18"/>
              </w:rPr>
            </w:pPr>
            <w:r w:rsidRPr="00A60059">
              <w:rPr>
                <w:rFonts w:asciiTheme="majorHAnsi" w:hAnsiTheme="majorHAnsi"/>
                <w:szCs w:val="18"/>
              </w:rPr>
              <w:t xml:space="preserve">Awareness of child protection law </w:t>
            </w:r>
          </w:p>
        </w:tc>
      </w:tr>
      <w:tr w:rsidR="008602B4" w:rsidRPr="00A60059" w14:paraId="22575C9A" w14:textId="77777777" w:rsidTr="008602B4">
        <w:trPr>
          <w:trHeight w:val="486"/>
        </w:trPr>
        <w:tc>
          <w:tcPr>
            <w:tcW w:w="959" w:type="dxa"/>
            <w:vAlign w:val="center"/>
          </w:tcPr>
          <w:p w14:paraId="1AF08526" w14:textId="77777777" w:rsidR="008602B4" w:rsidRPr="00A60059" w:rsidRDefault="008602B4" w:rsidP="008602B4">
            <w:pPr>
              <w:jc w:val="center"/>
              <w:rPr>
                <w:rFonts w:asciiTheme="majorHAnsi" w:hAnsiTheme="majorHAnsi" w:cs="Calibri"/>
              </w:rPr>
            </w:pPr>
            <w:r w:rsidRPr="00A60059">
              <w:rPr>
                <w:rFonts w:asciiTheme="majorHAnsi" w:hAnsiTheme="majorHAnsi" w:cs="Calibri"/>
              </w:rPr>
              <w:t>155</w:t>
            </w:r>
          </w:p>
        </w:tc>
        <w:tc>
          <w:tcPr>
            <w:tcW w:w="8221" w:type="dxa"/>
            <w:shd w:val="clear" w:color="auto" w:fill="auto"/>
            <w:vAlign w:val="center"/>
          </w:tcPr>
          <w:p w14:paraId="1830C738" w14:textId="77777777" w:rsidR="008602B4" w:rsidRPr="00A60059" w:rsidRDefault="008602B4" w:rsidP="008602B4">
            <w:pPr>
              <w:rPr>
                <w:rFonts w:asciiTheme="majorHAnsi" w:hAnsiTheme="majorHAnsi"/>
                <w:szCs w:val="18"/>
              </w:rPr>
            </w:pPr>
            <w:r w:rsidRPr="00A60059">
              <w:rPr>
                <w:rFonts w:asciiTheme="majorHAnsi" w:hAnsiTheme="majorHAnsi"/>
                <w:szCs w:val="18"/>
              </w:rPr>
              <w:t>Interactions with children</w:t>
            </w:r>
          </w:p>
        </w:tc>
      </w:tr>
    </w:tbl>
    <w:p w14:paraId="6C1C9E37" w14:textId="77777777" w:rsidR="0082098B" w:rsidRPr="00A60059" w:rsidRDefault="0082098B" w:rsidP="00E029D8">
      <w:pPr>
        <w:spacing w:after="0" w:line="360" w:lineRule="auto"/>
        <w:rPr>
          <w:rFonts w:cstheme="minorHAnsi"/>
          <w:sz w:val="24"/>
        </w:rPr>
      </w:pPr>
      <w:bookmarkStart w:id="1" w:name="_Hlk504067823"/>
    </w:p>
    <w:p w14:paraId="3BDBCDCB" w14:textId="77777777" w:rsidR="00BB6394" w:rsidRPr="00A60059" w:rsidRDefault="00BB6394" w:rsidP="00E029D8">
      <w:pPr>
        <w:spacing w:after="0" w:line="360" w:lineRule="auto"/>
        <w:rPr>
          <w:rFonts w:cstheme="minorHAnsi"/>
          <w:sz w:val="24"/>
        </w:rPr>
      </w:pPr>
    </w:p>
    <w:p w14:paraId="1D1090B4" w14:textId="53353915" w:rsidR="003B56A0" w:rsidRPr="00A60059" w:rsidRDefault="00AD01E0" w:rsidP="00E029D8">
      <w:pPr>
        <w:spacing w:after="0" w:line="360" w:lineRule="auto"/>
        <w:rPr>
          <w:rFonts w:cstheme="minorHAnsi"/>
          <w:sz w:val="24"/>
        </w:rPr>
      </w:pPr>
      <w:r w:rsidRPr="00A60059">
        <w:rPr>
          <w:rFonts w:cstheme="minorHAnsi"/>
          <w:sz w:val="24"/>
        </w:rPr>
        <w:t xml:space="preserve">RELATED POLICIES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61"/>
        <w:gridCol w:w="4661"/>
      </w:tblGrid>
      <w:tr w:rsidR="003B56A0" w:rsidRPr="00A60059" w14:paraId="0D8FFA20" w14:textId="77777777" w:rsidTr="006C22D9">
        <w:trPr>
          <w:trHeight w:val="1209"/>
        </w:trPr>
        <w:tc>
          <w:tcPr>
            <w:tcW w:w="4661" w:type="dxa"/>
          </w:tcPr>
          <w:p w14:paraId="69FC1A80" w14:textId="70451B71" w:rsidR="00B51295" w:rsidRPr="00A60059" w:rsidRDefault="00B51295" w:rsidP="003B56A0">
            <w:pPr>
              <w:rPr>
                <w:rFonts w:asciiTheme="majorHAnsi" w:hAnsiTheme="majorHAnsi"/>
              </w:rPr>
            </w:pPr>
            <w:r w:rsidRPr="00A60059">
              <w:rPr>
                <w:rFonts w:asciiTheme="majorHAnsi" w:hAnsiTheme="majorHAnsi"/>
              </w:rPr>
              <w:t>Behaviour Guidance Bullying Policy</w:t>
            </w:r>
          </w:p>
          <w:p w14:paraId="114F4A9C" w14:textId="77777777" w:rsidR="00B51295" w:rsidRPr="00A60059" w:rsidRDefault="00B51295" w:rsidP="00B51295">
            <w:pPr>
              <w:rPr>
                <w:rFonts w:asciiTheme="majorHAnsi" w:hAnsiTheme="majorHAnsi"/>
              </w:rPr>
            </w:pPr>
            <w:r w:rsidRPr="00A60059">
              <w:rPr>
                <w:rFonts w:asciiTheme="majorHAnsi" w:hAnsiTheme="majorHAnsi"/>
              </w:rPr>
              <w:t xml:space="preserve">Children’s Belongings Policy </w:t>
            </w:r>
          </w:p>
          <w:p w14:paraId="1F305D31" w14:textId="36DB12C6" w:rsidR="003B56A0" w:rsidRPr="00A60059" w:rsidRDefault="003B56A0" w:rsidP="003B56A0">
            <w:pPr>
              <w:rPr>
                <w:rFonts w:asciiTheme="majorHAnsi" w:hAnsiTheme="majorHAnsi"/>
              </w:rPr>
            </w:pPr>
            <w:r w:rsidRPr="00A60059">
              <w:rPr>
                <w:rFonts w:asciiTheme="majorHAnsi" w:hAnsiTheme="majorHAnsi"/>
              </w:rPr>
              <w:t xml:space="preserve">Child Protection Policy </w:t>
            </w:r>
          </w:p>
          <w:p w14:paraId="73EF0AF5" w14:textId="17319D16" w:rsidR="006C22D9" w:rsidRPr="00A60059" w:rsidRDefault="006C22D9" w:rsidP="003B56A0">
            <w:pPr>
              <w:rPr>
                <w:rFonts w:asciiTheme="majorHAnsi" w:hAnsiTheme="majorHAnsi"/>
              </w:rPr>
            </w:pPr>
            <w:r w:rsidRPr="00A60059">
              <w:rPr>
                <w:rFonts w:asciiTheme="majorHAnsi" w:hAnsiTheme="majorHAnsi"/>
              </w:rPr>
              <w:t>Child Safe Environment Policy</w:t>
            </w:r>
          </w:p>
          <w:p w14:paraId="146B2785" w14:textId="263ABFC1" w:rsidR="003B56A0" w:rsidRPr="00A60059" w:rsidRDefault="00AC7AB7" w:rsidP="006C22D9">
            <w:pPr>
              <w:rPr>
                <w:rFonts w:asciiTheme="majorHAnsi" w:hAnsiTheme="majorHAnsi"/>
              </w:rPr>
            </w:pPr>
            <w:r w:rsidRPr="00A60059">
              <w:rPr>
                <w:rFonts w:asciiTheme="majorHAnsi" w:hAnsiTheme="majorHAnsi"/>
              </w:rPr>
              <w:t>Cyber Safety Policy</w:t>
            </w:r>
          </w:p>
        </w:tc>
        <w:tc>
          <w:tcPr>
            <w:tcW w:w="4661" w:type="dxa"/>
          </w:tcPr>
          <w:p w14:paraId="6383DED5" w14:textId="77777777" w:rsidR="003B56A0" w:rsidRPr="00A60059" w:rsidRDefault="003B56A0" w:rsidP="003B56A0">
            <w:pPr>
              <w:rPr>
                <w:rFonts w:asciiTheme="majorHAnsi" w:hAnsiTheme="majorHAnsi"/>
              </w:rPr>
            </w:pPr>
            <w:r w:rsidRPr="00A60059">
              <w:rPr>
                <w:rFonts w:asciiTheme="majorHAnsi" w:hAnsiTheme="majorHAnsi"/>
              </w:rPr>
              <w:t>Interactions with Children, Family and Staff Policy</w:t>
            </w:r>
          </w:p>
          <w:p w14:paraId="550882D2" w14:textId="77777777" w:rsidR="003B56A0" w:rsidRPr="00A60059" w:rsidRDefault="003B56A0" w:rsidP="003B56A0">
            <w:pPr>
              <w:rPr>
                <w:rFonts w:asciiTheme="majorHAnsi" w:hAnsiTheme="majorHAnsi"/>
                <w:bCs/>
              </w:rPr>
            </w:pPr>
            <w:r w:rsidRPr="00A60059">
              <w:rPr>
                <w:rFonts w:asciiTheme="majorHAnsi" w:hAnsiTheme="majorHAnsi"/>
              </w:rPr>
              <w:t xml:space="preserve">Orientation of Families Policy </w:t>
            </w:r>
          </w:p>
          <w:p w14:paraId="04545C97" w14:textId="77777777" w:rsidR="00B51295" w:rsidRPr="00A60059" w:rsidRDefault="003B56A0" w:rsidP="00B51295">
            <w:pPr>
              <w:rPr>
                <w:rFonts w:asciiTheme="majorHAnsi" w:hAnsiTheme="majorHAnsi"/>
              </w:rPr>
            </w:pPr>
            <w:r w:rsidRPr="00A60059">
              <w:rPr>
                <w:rFonts w:asciiTheme="majorHAnsi" w:hAnsiTheme="majorHAnsi"/>
              </w:rPr>
              <w:t>Privacy and Confidentiality Policy</w:t>
            </w:r>
            <w:r w:rsidR="00B51295" w:rsidRPr="00A60059">
              <w:rPr>
                <w:rFonts w:asciiTheme="majorHAnsi" w:hAnsiTheme="majorHAnsi"/>
              </w:rPr>
              <w:t xml:space="preserve"> </w:t>
            </w:r>
          </w:p>
          <w:p w14:paraId="6DD7DEEC" w14:textId="5160A986" w:rsidR="003B56A0" w:rsidRPr="00A60059" w:rsidRDefault="00B51295" w:rsidP="00B51295">
            <w:pPr>
              <w:rPr>
                <w:rFonts w:asciiTheme="majorHAnsi" w:hAnsiTheme="majorHAnsi"/>
              </w:rPr>
            </w:pPr>
            <w:r w:rsidRPr="00A60059">
              <w:rPr>
                <w:rFonts w:asciiTheme="majorHAnsi" w:hAnsiTheme="majorHAnsi"/>
              </w:rPr>
              <w:t>Photograph Policy</w:t>
            </w:r>
          </w:p>
        </w:tc>
      </w:tr>
    </w:tbl>
    <w:bookmarkEnd w:id="1"/>
    <w:p w14:paraId="0D8540B3" w14:textId="2129C391" w:rsidR="00005637" w:rsidRPr="00A60059" w:rsidRDefault="000573EC" w:rsidP="00B51295">
      <w:pPr>
        <w:spacing w:after="0" w:line="360" w:lineRule="auto"/>
        <w:rPr>
          <w:rFonts w:asciiTheme="majorHAnsi" w:hAnsiTheme="majorHAnsi"/>
        </w:rPr>
      </w:pPr>
      <w:r w:rsidRPr="00A60059">
        <w:rPr>
          <w:rFonts w:cs="Arial"/>
          <w:sz w:val="24"/>
          <w:szCs w:val="24"/>
          <w:lang w:val="en-US"/>
        </w:rPr>
        <w:br/>
      </w:r>
      <w:r w:rsidR="0036669C" w:rsidRPr="00A60059">
        <w:rPr>
          <w:rFonts w:cs="Arial"/>
          <w:sz w:val="24"/>
          <w:szCs w:val="24"/>
          <w:lang w:val="en-US"/>
        </w:rPr>
        <w:t>PURPOSE</w:t>
      </w:r>
      <w:bookmarkStart w:id="2" w:name="_Hlk5879166"/>
    </w:p>
    <w:p w14:paraId="4C4F4524" w14:textId="0E7E92D1" w:rsidR="00EE31A7" w:rsidRPr="00A60059" w:rsidRDefault="006B04FE" w:rsidP="00B51295">
      <w:pPr>
        <w:spacing w:after="0" w:line="360" w:lineRule="auto"/>
        <w:rPr>
          <w:rFonts w:asciiTheme="majorHAnsi" w:hAnsiTheme="majorHAnsi"/>
        </w:rPr>
      </w:pPr>
      <w:r w:rsidRPr="00A60059">
        <w:rPr>
          <w:rFonts w:asciiTheme="majorHAnsi" w:hAnsiTheme="majorHAnsi"/>
        </w:rPr>
        <w:t>To ensure compliance with the National Quality Standard</w:t>
      </w:r>
      <w:r w:rsidR="006C22D9" w:rsidRPr="00A60059">
        <w:rPr>
          <w:rFonts w:asciiTheme="majorHAnsi" w:hAnsiTheme="majorHAnsi"/>
        </w:rPr>
        <w:t xml:space="preserve"> and </w:t>
      </w:r>
      <w:r w:rsidRPr="00A60059">
        <w:rPr>
          <w:rFonts w:asciiTheme="majorHAnsi" w:hAnsiTheme="majorHAnsi"/>
        </w:rPr>
        <w:t>National Regulations we aim to provide a</w:t>
      </w:r>
      <w:r w:rsidR="00EE31A7" w:rsidRPr="00A60059">
        <w:rPr>
          <w:rFonts w:asciiTheme="majorHAnsi" w:hAnsiTheme="majorHAnsi"/>
        </w:rPr>
        <w:t>n environment that is safe for all students at all times. The outcomes of the ‘</w:t>
      </w:r>
      <w:r w:rsidR="00EE31A7" w:rsidRPr="00A60059">
        <w:rPr>
          <w:rFonts w:asciiTheme="majorHAnsi" w:hAnsiTheme="majorHAnsi"/>
          <w:i/>
          <w:iCs/>
        </w:rPr>
        <w:t>My Time, Our Place’</w:t>
      </w:r>
      <w:r w:rsidR="00EE31A7" w:rsidRPr="00A60059">
        <w:rPr>
          <w:rFonts w:asciiTheme="majorHAnsi" w:hAnsiTheme="majorHAnsi"/>
        </w:rPr>
        <w:t xml:space="preserve"> Framework are reflected in our policy to ensure the OSHC environment is supporting children’s emotional wellbeing, physical safety and cyber safety. </w:t>
      </w:r>
      <w:bookmarkEnd w:id="2"/>
    </w:p>
    <w:p w14:paraId="52AE4971" w14:textId="77777777" w:rsidR="00B51295" w:rsidRPr="00A60059" w:rsidRDefault="00B51295" w:rsidP="00B51295">
      <w:pPr>
        <w:spacing w:after="0" w:line="360" w:lineRule="auto"/>
        <w:rPr>
          <w:rFonts w:cs="Arial"/>
          <w:sz w:val="24"/>
          <w:szCs w:val="24"/>
          <w:lang w:val="en-US"/>
        </w:rPr>
      </w:pPr>
    </w:p>
    <w:p w14:paraId="42C231C3" w14:textId="05839CB1" w:rsidR="00E634C8" w:rsidRPr="00A60059" w:rsidRDefault="0036669C" w:rsidP="00E634C8">
      <w:pPr>
        <w:spacing w:after="0" w:line="360" w:lineRule="auto"/>
        <w:rPr>
          <w:rFonts w:asciiTheme="majorHAnsi" w:hAnsiTheme="majorHAnsi"/>
        </w:rPr>
      </w:pPr>
      <w:r w:rsidRPr="00A60059">
        <w:rPr>
          <w:rFonts w:cs="Arial"/>
          <w:sz w:val="24"/>
          <w:szCs w:val="24"/>
          <w:lang w:val="en-US"/>
        </w:rPr>
        <w:t>SCOPE</w:t>
      </w:r>
      <w:r w:rsidRPr="00A60059">
        <w:rPr>
          <w:rFonts w:cs="Arial"/>
          <w:sz w:val="24"/>
          <w:szCs w:val="24"/>
          <w:lang w:val="en-US"/>
        </w:rPr>
        <w:br/>
      </w:r>
      <w:r w:rsidR="005408AA" w:rsidRPr="00A60059">
        <w:rPr>
          <w:rFonts w:asciiTheme="majorHAnsi" w:eastAsia="Times New Roman" w:hAnsiTheme="majorHAnsi" w:cstheme="majorHAnsi"/>
          <w:lang w:eastAsia="en-GB"/>
        </w:rPr>
        <w:t>This policy applies to children, families, staff, educators, approved provider, nominated supervisor, students, volunteers and visitors of the OSHC Service.</w:t>
      </w:r>
    </w:p>
    <w:p w14:paraId="71BFCF38" w14:textId="77777777" w:rsidR="00B51295" w:rsidRPr="00A60059" w:rsidRDefault="00B51295" w:rsidP="00B51295">
      <w:pPr>
        <w:spacing w:after="0" w:line="360" w:lineRule="auto"/>
        <w:rPr>
          <w:rFonts w:cs="Arial"/>
          <w:sz w:val="24"/>
          <w:szCs w:val="24"/>
          <w:lang w:val="en-US"/>
        </w:rPr>
      </w:pPr>
    </w:p>
    <w:p w14:paraId="56D3A517" w14:textId="03446413" w:rsidR="004B53B9" w:rsidRPr="00A60059" w:rsidRDefault="002825C9" w:rsidP="00B51295">
      <w:pPr>
        <w:spacing w:after="0" w:line="360" w:lineRule="auto"/>
        <w:rPr>
          <w:rFonts w:cs="Arial"/>
          <w:sz w:val="24"/>
          <w:szCs w:val="24"/>
          <w:lang w:val="en-US"/>
        </w:rPr>
      </w:pPr>
      <w:r w:rsidRPr="00A60059">
        <w:rPr>
          <w:rFonts w:cs="Arial"/>
          <w:sz w:val="24"/>
          <w:szCs w:val="24"/>
          <w:lang w:val="en-US"/>
        </w:rPr>
        <w:t>IMPLEMENTATION</w:t>
      </w:r>
    </w:p>
    <w:p w14:paraId="2F5042B1" w14:textId="1C729B54" w:rsidR="009221CB" w:rsidRPr="00A60059" w:rsidRDefault="004B53B9" w:rsidP="00B51295">
      <w:pPr>
        <w:spacing w:after="0" w:line="360" w:lineRule="auto"/>
        <w:rPr>
          <w:rFonts w:asciiTheme="majorHAnsi" w:hAnsiTheme="majorHAnsi"/>
        </w:rPr>
      </w:pPr>
      <w:r w:rsidRPr="00A60059">
        <w:rPr>
          <w:rFonts w:asciiTheme="majorHAnsi" w:hAnsiTheme="majorHAnsi"/>
        </w:rPr>
        <w:t xml:space="preserve">We understand and accept that parents </w:t>
      </w:r>
      <w:r w:rsidR="009221CB" w:rsidRPr="00A60059">
        <w:rPr>
          <w:rFonts w:asciiTheme="majorHAnsi" w:hAnsiTheme="majorHAnsi"/>
        </w:rPr>
        <w:t xml:space="preserve">often provide a </w:t>
      </w:r>
      <w:r w:rsidRPr="00A60059">
        <w:rPr>
          <w:rFonts w:asciiTheme="majorHAnsi" w:hAnsiTheme="majorHAnsi"/>
        </w:rPr>
        <w:t xml:space="preserve">mobile </w:t>
      </w:r>
      <w:r w:rsidR="009221CB" w:rsidRPr="00A60059">
        <w:rPr>
          <w:rFonts w:asciiTheme="majorHAnsi" w:hAnsiTheme="majorHAnsi"/>
        </w:rPr>
        <w:t xml:space="preserve">device for their child/ren </w:t>
      </w:r>
      <w:r w:rsidRPr="00A60059">
        <w:rPr>
          <w:rFonts w:asciiTheme="majorHAnsi" w:hAnsiTheme="majorHAnsi"/>
        </w:rPr>
        <w:t>to provide personal security and safety</w:t>
      </w:r>
      <w:r w:rsidR="009221CB" w:rsidRPr="00A60059">
        <w:rPr>
          <w:rFonts w:asciiTheme="majorHAnsi" w:hAnsiTheme="majorHAnsi"/>
        </w:rPr>
        <w:t xml:space="preserve"> whilst they travel to and from school</w:t>
      </w:r>
      <w:r w:rsidRPr="00A60059">
        <w:rPr>
          <w:rFonts w:asciiTheme="majorHAnsi" w:hAnsiTheme="majorHAnsi"/>
        </w:rPr>
        <w:t xml:space="preserve">. </w:t>
      </w:r>
      <w:r w:rsidR="009221CB" w:rsidRPr="00A60059">
        <w:rPr>
          <w:rFonts w:asciiTheme="majorHAnsi" w:hAnsiTheme="majorHAnsi"/>
        </w:rPr>
        <w:t xml:space="preserve"> Additionally, some schools have a Bring Your Own Device (BYOD) policy to provide opportunities for students </w:t>
      </w:r>
      <w:r w:rsidR="00D4433D" w:rsidRPr="00A60059">
        <w:rPr>
          <w:rFonts w:asciiTheme="majorHAnsi" w:hAnsiTheme="majorHAnsi"/>
        </w:rPr>
        <w:t>to</w:t>
      </w:r>
      <w:r w:rsidR="009221CB" w:rsidRPr="00A60059">
        <w:rPr>
          <w:rFonts w:asciiTheme="majorHAnsi" w:hAnsiTheme="majorHAnsi"/>
        </w:rPr>
        <w:t xml:space="preserve"> engage in the curriculum and therefore students </w:t>
      </w:r>
      <w:r w:rsidR="009221CB" w:rsidRPr="00A60059">
        <w:rPr>
          <w:rFonts w:asciiTheme="majorHAnsi" w:hAnsiTheme="majorHAnsi"/>
          <w:i/>
          <w:iCs/>
        </w:rPr>
        <w:t>may</w:t>
      </w:r>
      <w:r w:rsidR="009221CB" w:rsidRPr="00A60059">
        <w:rPr>
          <w:rFonts w:asciiTheme="majorHAnsi" w:hAnsiTheme="majorHAnsi"/>
        </w:rPr>
        <w:t xml:space="preserve"> have a mobile device with them when they attend </w:t>
      </w:r>
      <w:r w:rsidR="0071448B" w:rsidRPr="00A60059">
        <w:rPr>
          <w:rFonts w:asciiTheme="majorHAnsi" w:hAnsiTheme="majorHAnsi"/>
        </w:rPr>
        <w:t>O</w:t>
      </w:r>
      <w:r w:rsidR="00B736B2" w:rsidRPr="00A60059">
        <w:rPr>
          <w:rFonts w:asciiTheme="majorHAnsi" w:hAnsiTheme="majorHAnsi"/>
        </w:rPr>
        <w:t>SHC.</w:t>
      </w:r>
    </w:p>
    <w:p w14:paraId="743B95CF" w14:textId="77777777" w:rsidR="009221CB" w:rsidRPr="00A60059" w:rsidRDefault="009221CB" w:rsidP="003A6BB1">
      <w:pPr>
        <w:spacing w:after="0" w:line="360" w:lineRule="auto"/>
        <w:rPr>
          <w:rFonts w:asciiTheme="majorHAnsi" w:hAnsiTheme="majorHAnsi"/>
        </w:rPr>
      </w:pPr>
    </w:p>
    <w:p w14:paraId="07C414AD" w14:textId="2589755E" w:rsidR="009221CB" w:rsidRPr="00A60059" w:rsidRDefault="009221CB" w:rsidP="009221CB">
      <w:pPr>
        <w:spacing w:after="0" w:line="360" w:lineRule="auto"/>
        <w:rPr>
          <w:rFonts w:asciiTheme="majorHAnsi" w:hAnsiTheme="majorHAnsi"/>
        </w:rPr>
      </w:pPr>
      <w:r w:rsidRPr="00A60059">
        <w:rPr>
          <w:rFonts w:asciiTheme="majorHAnsi" w:hAnsiTheme="majorHAnsi"/>
        </w:rPr>
        <w:t xml:space="preserve">However, within our </w:t>
      </w:r>
      <w:r w:rsidR="00524F80" w:rsidRPr="00A60059">
        <w:rPr>
          <w:rFonts w:asciiTheme="majorHAnsi" w:hAnsiTheme="majorHAnsi"/>
        </w:rPr>
        <w:t>S</w:t>
      </w:r>
      <w:r w:rsidRPr="00A60059">
        <w:rPr>
          <w:rFonts w:asciiTheme="majorHAnsi" w:hAnsiTheme="majorHAnsi"/>
        </w:rPr>
        <w:t xml:space="preserve">ervice, mobile devices are </w:t>
      </w:r>
      <w:r w:rsidRPr="00A60059">
        <w:rPr>
          <w:rFonts w:cstheme="minorHAnsi"/>
        </w:rPr>
        <w:t>not</w:t>
      </w:r>
      <w:r w:rsidRPr="00A60059">
        <w:rPr>
          <w:rFonts w:asciiTheme="majorHAnsi" w:hAnsiTheme="majorHAnsi"/>
        </w:rPr>
        <w:t xml:space="preserve"> permitted to be utilised as we provide a balance of activities for students where a mobile device is not required. </w:t>
      </w:r>
      <w:r w:rsidR="00524F80" w:rsidRPr="00A60059">
        <w:rPr>
          <w:rFonts w:asciiTheme="majorHAnsi" w:hAnsiTheme="majorHAnsi"/>
        </w:rPr>
        <w:t xml:space="preserve">Some children with a disability </w:t>
      </w:r>
      <w:r w:rsidR="006C22D9" w:rsidRPr="00A60059">
        <w:rPr>
          <w:rFonts w:asciiTheme="majorHAnsi" w:hAnsiTheme="majorHAnsi"/>
        </w:rPr>
        <w:t xml:space="preserve">or health condition, </w:t>
      </w:r>
      <w:r w:rsidR="00524F80" w:rsidRPr="00A60059">
        <w:rPr>
          <w:rFonts w:asciiTheme="majorHAnsi" w:hAnsiTheme="majorHAnsi"/>
        </w:rPr>
        <w:t xml:space="preserve">may rely </w:t>
      </w:r>
      <w:r w:rsidRPr="00A60059">
        <w:rPr>
          <w:rFonts w:asciiTheme="majorHAnsi" w:hAnsiTheme="majorHAnsi"/>
        </w:rPr>
        <w:t>on the use of a mobile device for support needs</w:t>
      </w:r>
      <w:r w:rsidR="00524F80" w:rsidRPr="00A60059">
        <w:rPr>
          <w:rFonts w:asciiTheme="majorHAnsi" w:hAnsiTheme="majorHAnsi"/>
        </w:rPr>
        <w:t xml:space="preserve"> will be exempt from this restriction.</w:t>
      </w:r>
      <w:r w:rsidR="006C22D9" w:rsidRPr="00A60059">
        <w:rPr>
          <w:rFonts w:asciiTheme="majorHAnsi" w:hAnsiTheme="majorHAnsi"/>
        </w:rPr>
        <w:t xml:space="preserve"> Exemptions must be made to </w:t>
      </w:r>
      <w:r w:rsidR="00A93E4B" w:rsidRPr="00A60059">
        <w:rPr>
          <w:rFonts w:asciiTheme="majorHAnsi" w:hAnsiTheme="majorHAnsi"/>
        </w:rPr>
        <w:t xml:space="preserve">Management or the </w:t>
      </w:r>
      <w:r w:rsidR="006C22D9" w:rsidRPr="00A60059">
        <w:rPr>
          <w:rFonts w:asciiTheme="majorHAnsi" w:hAnsiTheme="majorHAnsi"/>
        </w:rPr>
        <w:t>Approved Provider and clearly documented in the child’s enrolment record.</w:t>
      </w:r>
    </w:p>
    <w:p w14:paraId="26CE174E" w14:textId="77777777" w:rsidR="00906418" w:rsidRPr="00A60059" w:rsidRDefault="00906418" w:rsidP="00CE7FC0">
      <w:pPr>
        <w:spacing w:after="0" w:line="360" w:lineRule="auto"/>
        <w:rPr>
          <w:rFonts w:asciiTheme="majorHAnsi" w:hAnsiTheme="majorHAnsi"/>
        </w:rPr>
      </w:pPr>
    </w:p>
    <w:p w14:paraId="60E0C101" w14:textId="4D5090C1" w:rsidR="009221CB" w:rsidRPr="00A60059" w:rsidRDefault="009221CB" w:rsidP="00CE7FC0">
      <w:pPr>
        <w:spacing w:after="0" w:line="360" w:lineRule="auto"/>
        <w:rPr>
          <w:rFonts w:asciiTheme="majorHAnsi" w:hAnsiTheme="majorHAnsi"/>
        </w:rPr>
      </w:pPr>
      <w:r w:rsidRPr="00A60059">
        <w:rPr>
          <w:rFonts w:asciiTheme="majorHAnsi" w:hAnsiTheme="majorHAnsi"/>
        </w:rPr>
        <w:lastRenderedPageBreak/>
        <w:t>Should students require internet access to complete homework assignments</w:t>
      </w:r>
      <w:r w:rsidR="00524F80" w:rsidRPr="00A60059">
        <w:rPr>
          <w:rFonts w:asciiTheme="majorHAnsi" w:hAnsiTheme="majorHAnsi"/>
        </w:rPr>
        <w:t xml:space="preserve"> whilst attending Out of School Hours Care </w:t>
      </w:r>
      <w:r w:rsidR="006C22D9" w:rsidRPr="00A60059">
        <w:rPr>
          <w:rFonts w:asciiTheme="majorHAnsi" w:hAnsiTheme="majorHAnsi"/>
        </w:rPr>
        <w:t xml:space="preserve">they </w:t>
      </w:r>
      <w:r w:rsidR="00524F80" w:rsidRPr="00A60059">
        <w:rPr>
          <w:rFonts w:asciiTheme="majorHAnsi" w:hAnsiTheme="majorHAnsi"/>
        </w:rPr>
        <w:t>will be able to access</w:t>
      </w:r>
      <w:r w:rsidRPr="00A60059">
        <w:rPr>
          <w:rFonts w:asciiTheme="majorHAnsi" w:hAnsiTheme="majorHAnsi"/>
        </w:rPr>
        <w:t xml:space="preserve"> computers and other technological devices within our Service. </w:t>
      </w:r>
    </w:p>
    <w:p w14:paraId="59D85F7C" w14:textId="77777777" w:rsidR="00906418" w:rsidRPr="00A60059" w:rsidRDefault="00906418" w:rsidP="00CE7FC0">
      <w:pPr>
        <w:spacing w:after="0" w:line="360" w:lineRule="auto"/>
        <w:rPr>
          <w:color w:val="008000"/>
          <w:sz w:val="24"/>
          <w:szCs w:val="24"/>
          <w:lang w:val="en-US"/>
        </w:rPr>
      </w:pPr>
    </w:p>
    <w:p w14:paraId="3012A935" w14:textId="6B0E8C29" w:rsidR="001A6DDB" w:rsidRPr="00A60059" w:rsidRDefault="00906418" w:rsidP="00CE7FC0">
      <w:pPr>
        <w:spacing w:after="0" w:line="360" w:lineRule="auto"/>
        <w:rPr>
          <w:color w:val="008000"/>
          <w:sz w:val="24"/>
          <w:szCs w:val="24"/>
          <w:lang w:val="en-US"/>
        </w:rPr>
      </w:pPr>
      <w:r w:rsidRPr="00A60059">
        <w:rPr>
          <w:color w:val="008000"/>
          <w:sz w:val="24"/>
          <w:szCs w:val="24"/>
          <w:lang w:val="en-US"/>
        </w:rPr>
        <w:t>THE APPROVED PROVIDER</w:t>
      </w:r>
      <w:r w:rsidR="003A6BB1" w:rsidRPr="00A60059">
        <w:rPr>
          <w:color w:val="008000"/>
          <w:sz w:val="24"/>
          <w:szCs w:val="24"/>
          <w:lang w:val="en-US"/>
        </w:rPr>
        <w:t>/NOMINATED SUPERVISOR</w:t>
      </w:r>
      <w:r w:rsidR="00846ADD" w:rsidRPr="00A60059">
        <w:rPr>
          <w:color w:val="008000"/>
          <w:sz w:val="24"/>
          <w:szCs w:val="24"/>
          <w:lang w:val="en-US"/>
        </w:rPr>
        <w:t>/EDUCATORS</w:t>
      </w:r>
      <w:r w:rsidR="003A6BB1" w:rsidRPr="00A60059">
        <w:rPr>
          <w:color w:val="008000"/>
          <w:sz w:val="24"/>
          <w:szCs w:val="24"/>
          <w:lang w:val="en-US"/>
        </w:rPr>
        <w:t xml:space="preserve"> WILL ENSURE:</w:t>
      </w:r>
    </w:p>
    <w:p w14:paraId="039949DC" w14:textId="7CE831A6" w:rsidR="00524F80" w:rsidRPr="00A60059" w:rsidRDefault="00524F80" w:rsidP="00B51295">
      <w:pPr>
        <w:numPr>
          <w:ilvl w:val="0"/>
          <w:numId w:val="30"/>
        </w:numPr>
        <w:spacing w:after="0" w:line="360" w:lineRule="auto"/>
        <w:rPr>
          <w:rFonts w:ascii="Calibri Light" w:hAnsi="Calibri Light" w:cs="Calibri"/>
        </w:rPr>
      </w:pPr>
      <w:r w:rsidRPr="00A60059">
        <w:rPr>
          <w:rFonts w:ascii="Calibri Light" w:hAnsi="Calibri Light" w:cs="Calibri"/>
        </w:rPr>
        <w:t>children, families and carers attending Out of School Hours Care (OSHC) adhere to the policy</w:t>
      </w:r>
    </w:p>
    <w:p w14:paraId="399DA64C" w14:textId="2AD3A3FA" w:rsidR="004F4973" w:rsidRPr="00A60059" w:rsidRDefault="00524F80" w:rsidP="00B51295">
      <w:pPr>
        <w:numPr>
          <w:ilvl w:val="0"/>
          <w:numId w:val="30"/>
        </w:numPr>
        <w:spacing w:after="0" w:line="360" w:lineRule="auto"/>
        <w:rPr>
          <w:rFonts w:asciiTheme="majorHAnsi" w:hAnsiTheme="majorHAnsi"/>
        </w:rPr>
      </w:pPr>
      <w:r w:rsidRPr="00A60059">
        <w:rPr>
          <w:rFonts w:ascii="Calibri Light" w:hAnsi="Calibri Light" w:cs="Calibri"/>
        </w:rPr>
        <w:t>a</w:t>
      </w:r>
      <w:r w:rsidR="0070526E" w:rsidRPr="00A60059">
        <w:rPr>
          <w:rFonts w:ascii="Calibri Light" w:hAnsi="Calibri Light" w:cs="Calibri"/>
        </w:rPr>
        <w:t xml:space="preserve">ny external communication is supervised and made using the </w:t>
      </w:r>
      <w:r w:rsidRPr="00A60059">
        <w:rPr>
          <w:rFonts w:ascii="Calibri Light" w:hAnsi="Calibri Light" w:cs="Calibri"/>
        </w:rPr>
        <w:t>OSHC</w:t>
      </w:r>
      <w:r w:rsidR="0070526E" w:rsidRPr="00A60059">
        <w:rPr>
          <w:rFonts w:ascii="Calibri Light" w:hAnsi="Calibri Light" w:cs="Calibri"/>
        </w:rPr>
        <w:t xml:space="preserve"> registered phone</w:t>
      </w:r>
    </w:p>
    <w:p w14:paraId="4325725B" w14:textId="0B842D4C" w:rsidR="0070526E" w:rsidRPr="00A60059" w:rsidRDefault="00524F80" w:rsidP="00B51295">
      <w:pPr>
        <w:numPr>
          <w:ilvl w:val="0"/>
          <w:numId w:val="30"/>
        </w:numPr>
        <w:spacing w:after="0" w:line="360" w:lineRule="auto"/>
        <w:rPr>
          <w:rFonts w:asciiTheme="majorHAnsi" w:hAnsiTheme="majorHAnsi"/>
        </w:rPr>
      </w:pPr>
      <w:r w:rsidRPr="00A60059">
        <w:rPr>
          <w:rFonts w:asciiTheme="majorHAnsi" w:hAnsiTheme="majorHAnsi"/>
        </w:rPr>
        <w:t>p</w:t>
      </w:r>
      <w:r w:rsidR="0070526E" w:rsidRPr="00A60059">
        <w:rPr>
          <w:rFonts w:asciiTheme="majorHAnsi" w:hAnsiTheme="majorHAnsi"/>
        </w:rPr>
        <w:t>arents</w:t>
      </w:r>
      <w:r w:rsidRPr="00A60059">
        <w:rPr>
          <w:rFonts w:asciiTheme="majorHAnsi" w:hAnsiTheme="majorHAnsi"/>
        </w:rPr>
        <w:t xml:space="preserve">/carers can access </w:t>
      </w:r>
      <w:r w:rsidR="0070526E" w:rsidRPr="00A60059">
        <w:rPr>
          <w:rFonts w:asciiTheme="majorHAnsi" w:hAnsiTheme="majorHAnsi"/>
        </w:rPr>
        <w:t xml:space="preserve">the </w:t>
      </w:r>
      <w:r w:rsidRPr="00A60059">
        <w:rPr>
          <w:rFonts w:asciiTheme="majorHAnsi" w:hAnsiTheme="majorHAnsi"/>
        </w:rPr>
        <w:t>OSHC</w:t>
      </w:r>
      <w:r w:rsidR="0070526E" w:rsidRPr="00A60059">
        <w:rPr>
          <w:rFonts w:asciiTheme="majorHAnsi" w:hAnsiTheme="majorHAnsi"/>
        </w:rPr>
        <w:t xml:space="preserve"> phone number to make contact if required </w:t>
      </w:r>
    </w:p>
    <w:p w14:paraId="0D5A860D" w14:textId="5DBFAA10" w:rsidR="00524F80" w:rsidRPr="00A60059" w:rsidRDefault="00524F80" w:rsidP="00B51295">
      <w:pPr>
        <w:numPr>
          <w:ilvl w:val="0"/>
          <w:numId w:val="30"/>
        </w:numPr>
        <w:spacing w:after="0" w:line="360" w:lineRule="auto"/>
        <w:rPr>
          <w:rFonts w:asciiTheme="majorHAnsi" w:hAnsiTheme="majorHAnsi"/>
        </w:rPr>
      </w:pPr>
      <w:r w:rsidRPr="00A60059">
        <w:rPr>
          <w:rFonts w:asciiTheme="majorHAnsi" w:hAnsiTheme="majorHAnsi"/>
        </w:rPr>
        <w:t>children do not use their mobile device whilst attending OSHC, including attending excursions and/or incursions</w:t>
      </w:r>
    </w:p>
    <w:p w14:paraId="3954752B" w14:textId="4E9997D6" w:rsidR="001A6DDB" w:rsidRPr="00A60059" w:rsidRDefault="00524F80" w:rsidP="00B51295">
      <w:pPr>
        <w:numPr>
          <w:ilvl w:val="0"/>
          <w:numId w:val="30"/>
        </w:numPr>
        <w:spacing w:after="0" w:line="360" w:lineRule="auto"/>
        <w:rPr>
          <w:rFonts w:asciiTheme="majorHAnsi" w:hAnsiTheme="majorHAnsi"/>
        </w:rPr>
      </w:pPr>
      <w:r w:rsidRPr="00A60059">
        <w:rPr>
          <w:rFonts w:asciiTheme="majorHAnsi" w:hAnsiTheme="majorHAnsi"/>
        </w:rPr>
        <w:t>t</w:t>
      </w:r>
      <w:r w:rsidR="001A6DDB" w:rsidRPr="00A60059">
        <w:rPr>
          <w:rFonts w:asciiTheme="majorHAnsi" w:hAnsiTheme="majorHAnsi"/>
        </w:rPr>
        <w:t xml:space="preserve">he </w:t>
      </w:r>
      <w:r w:rsidRPr="00A60059">
        <w:rPr>
          <w:rFonts w:asciiTheme="majorHAnsi" w:hAnsiTheme="majorHAnsi"/>
        </w:rPr>
        <w:t>OSHC</w:t>
      </w:r>
      <w:r w:rsidR="001A6DDB" w:rsidRPr="00A60059">
        <w:rPr>
          <w:rFonts w:asciiTheme="majorHAnsi" w:hAnsiTheme="majorHAnsi"/>
        </w:rPr>
        <w:t xml:space="preserve"> </w:t>
      </w:r>
      <w:r w:rsidRPr="00A60059">
        <w:rPr>
          <w:rFonts w:asciiTheme="majorHAnsi" w:hAnsiTheme="majorHAnsi"/>
        </w:rPr>
        <w:t>takes no</w:t>
      </w:r>
      <w:r w:rsidR="001A6DDB" w:rsidRPr="00A60059">
        <w:rPr>
          <w:rFonts w:asciiTheme="majorHAnsi" w:hAnsiTheme="majorHAnsi"/>
        </w:rPr>
        <w:t xml:space="preserve"> responsibility for </w:t>
      </w:r>
      <w:r w:rsidRPr="00A60059">
        <w:rPr>
          <w:rFonts w:asciiTheme="majorHAnsi" w:hAnsiTheme="majorHAnsi"/>
        </w:rPr>
        <w:t>mobile devices t</w:t>
      </w:r>
      <w:r w:rsidR="001A6DDB" w:rsidRPr="00A60059">
        <w:rPr>
          <w:rFonts w:asciiTheme="majorHAnsi" w:hAnsiTheme="majorHAnsi"/>
        </w:rPr>
        <w:t>hat are brought to the Service</w:t>
      </w:r>
      <w:r w:rsidRPr="00A60059">
        <w:rPr>
          <w:rFonts w:asciiTheme="majorHAnsi" w:hAnsiTheme="majorHAnsi"/>
        </w:rPr>
        <w:t xml:space="preserve"> (</w:t>
      </w:r>
      <w:r w:rsidR="001A6DDB" w:rsidRPr="00A60059">
        <w:rPr>
          <w:rFonts w:asciiTheme="majorHAnsi" w:hAnsiTheme="majorHAnsi"/>
        </w:rPr>
        <w:t xml:space="preserve">this includes if </w:t>
      </w:r>
      <w:r w:rsidRPr="00A60059">
        <w:rPr>
          <w:rFonts w:asciiTheme="majorHAnsi" w:hAnsiTheme="majorHAnsi"/>
        </w:rPr>
        <w:t>mobile device</w:t>
      </w:r>
      <w:r w:rsidR="001A6DDB" w:rsidRPr="00A60059">
        <w:rPr>
          <w:rFonts w:asciiTheme="majorHAnsi" w:hAnsiTheme="majorHAnsi"/>
        </w:rPr>
        <w:t xml:space="preserve"> is lost or is damaged</w:t>
      </w:r>
      <w:r w:rsidRPr="00A60059">
        <w:rPr>
          <w:rFonts w:asciiTheme="majorHAnsi" w:hAnsiTheme="majorHAnsi"/>
        </w:rPr>
        <w:t>)</w:t>
      </w:r>
      <w:r w:rsidR="001A6DDB" w:rsidRPr="00A60059">
        <w:rPr>
          <w:rFonts w:asciiTheme="majorHAnsi" w:hAnsiTheme="majorHAnsi"/>
        </w:rPr>
        <w:t xml:space="preserve">. </w:t>
      </w:r>
    </w:p>
    <w:p w14:paraId="7562C2D5" w14:textId="2E7F95A1" w:rsidR="00CC7CA8" w:rsidRPr="00A60059" w:rsidRDefault="00CC7CA8" w:rsidP="00B51295">
      <w:pPr>
        <w:numPr>
          <w:ilvl w:val="0"/>
          <w:numId w:val="30"/>
        </w:numPr>
        <w:spacing w:after="0" w:line="360" w:lineRule="auto"/>
        <w:rPr>
          <w:rFonts w:asciiTheme="majorHAnsi" w:hAnsiTheme="majorHAnsi"/>
        </w:rPr>
      </w:pPr>
      <w:r w:rsidRPr="00A60059">
        <w:rPr>
          <w:rFonts w:asciiTheme="majorHAnsi" w:hAnsiTheme="majorHAnsi"/>
        </w:rPr>
        <w:t>all mobile devices must be clearly labelled with the child’s name</w:t>
      </w:r>
    </w:p>
    <w:p w14:paraId="6F9C0991" w14:textId="24552428" w:rsidR="006C22D9" w:rsidRPr="00A60059" w:rsidRDefault="00A93E4B" w:rsidP="00B51295">
      <w:pPr>
        <w:numPr>
          <w:ilvl w:val="0"/>
          <w:numId w:val="30"/>
        </w:numPr>
        <w:spacing w:after="0" w:line="360" w:lineRule="auto"/>
        <w:rPr>
          <w:rFonts w:asciiTheme="majorHAnsi" w:hAnsiTheme="majorHAnsi"/>
        </w:rPr>
      </w:pPr>
      <w:r w:rsidRPr="00A60059">
        <w:rPr>
          <w:rFonts w:asciiTheme="majorHAnsi" w:hAnsiTheme="majorHAnsi"/>
        </w:rPr>
        <w:t>consultation will be made with management and parents of a child who requires access to a mobile phone due to their disability or medical condition.</w:t>
      </w:r>
    </w:p>
    <w:p w14:paraId="3B3931FE" w14:textId="77777777" w:rsidR="00BF4063" w:rsidRPr="00A60059" w:rsidRDefault="00BF4063" w:rsidP="00524F80">
      <w:pPr>
        <w:spacing w:after="0" w:line="360" w:lineRule="auto"/>
        <w:rPr>
          <w:rFonts w:asciiTheme="majorHAnsi" w:hAnsiTheme="majorHAnsi"/>
          <w:b/>
          <w:bCs/>
        </w:rPr>
      </w:pPr>
    </w:p>
    <w:p w14:paraId="4FC6EF47" w14:textId="05F508BC" w:rsidR="00524F80" w:rsidRPr="00A60059" w:rsidRDefault="00906418" w:rsidP="00524F80">
      <w:pPr>
        <w:spacing w:after="0" w:line="360" w:lineRule="auto"/>
        <w:rPr>
          <w:rFonts w:ascii="Calibri" w:hAnsi="Calibri" w:cs="Calibri"/>
          <w:color w:val="008000"/>
          <w:sz w:val="24"/>
          <w:szCs w:val="24"/>
        </w:rPr>
      </w:pPr>
      <w:r w:rsidRPr="00A60059">
        <w:rPr>
          <w:rFonts w:ascii="Calibri" w:hAnsi="Calibri" w:cs="Calibri"/>
          <w:color w:val="008000"/>
          <w:sz w:val="24"/>
          <w:szCs w:val="24"/>
        </w:rPr>
        <w:t>STORAGE OF MOBILE DEVICES</w:t>
      </w:r>
    </w:p>
    <w:p w14:paraId="472F8E5A" w14:textId="3E58B1A8" w:rsidR="00524F80" w:rsidRPr="00A60059" w:rsidRDefault="00524F80" w:rsidP="00524F80">
      <w:pPr>
        <w:spacing w:after="0" w:line="360" w:lineRule="auto"/>
        <w:rPr>
          <w:rFonts w:asciiTheme="majorHAnsi" w:hAnsiTheme="majorHAnsi"/>
        </w:rPr>
      </w:pPr>
      <w:r w:rsidRPr="00A60059">
        <w:rPr>
          <w:rFonts w:asciiTheme="majorHAnsi" w:hAnsiTheme="majorHAnsi"/>
        </w:rPr>
        <w:t xml:space="preserve">If a child must bring a mobile device to OSHC for any reason, it will be stored in one of the ways listed below: </w:t>
      </w:r>
    </w:p>
    <w:p w14:paraId="07CE45A2" w14:textId="1A807F1F" w:rsidR="00524F80" w:rsidRPr="00A60059" w:rsidRDefault="00524F80" w:rsidP="00B51295">
      <w:pPr>
        <w:numPr>
          <w:ilvl w:val="0"/>
          <w:numId w:val="31"/>
        </w:numPr>
        <w:spacing w:after="0" w:line="360" w:lineRule="auto"/>
        <w:rPr>
          <w:rFonts w:asciiTheme="majorHAnsi" w:hAnsiTheme="majorHAnsi"/>
        </w:rPr>
      </w:pPr>
      <w:r w:rsidRPr="00A60059">
        <w:rPr>
          <w:rFonts w:asciiTheme="majorHAnsi" w:hAnsiTheme="majorHAnsi"/>
        </w:rPr>
        <w:t xml:space="preserve">stored in a locked cupboard within the </w:t>
      </w:r>
      <w:r w:rsidR="00CC7CA8" w:rsidRPr="00A60059">
        <w:rPr>
          <w:rFonts w:asciiTheme="majorHAnsi" w:hAnsiTheme="majorHAnsi"/>
        </w:rPr>
        <w:t>S</w:t>
      </w:r>
      <w:r w:rsidRPr="00A60059">
        <w:rPr>
          <w:rFonts w:asciiTheme="majorHAnsi" w:hAnsiTheme="majorHAnsi"/>
        </w:rPr>
        <w:t>ervice and collected by parents/carers at the end of the day</w:t>
      </w:r>
    </w:p>
    <w:p w14:paraId="50BB5A25" w14:textId="33BDC62E" w:rsidR="00524F80" w:rsidRPr="00A60059" w:rsidRDefault="00524F80" w:rsidP="00B51295">
      <w:pPr>
        <w:numPr>
          <w:ilvl w:val="0"/>
          <w:numId w:val="31"/>
        </w:numPr>
        <w:spacing w:after="0" w:line="360" w:lineRule="auto"/>
        <w:rPr>
          <w:rFonts w:asciiTheme="majorHAnsi" w:hAnsiTheme="majorHAnsi"/>
        </w:rPr>
      </w:pPr>
      <w:r w:rsidRPr="00A60059">
        <w:rPr>
          <w:rFonts w:asciiTheme="majorHAnsi" w:hAnsiTheme="majorHAnsi"/>
        </w:rPr>
        <w:t>turned off and stored in the child’s school bag</w:t>
      </w:r>
      <w:r w:rsidR="00B51295" w:rsidRPr="00A60059">
        <w:rPr>
          <w:rFonts w:asciiTheme="majorHAnsi" w:hAnsiTheme="majorHAnsi"/>
        </w:rPr>
        <w:t>.</w:t>
      </w:r>
    </w:p>
    <w:p w14:paraId="5E0AF99E" w14:textId="4853C6A1" w:rsidR="00071921" w:rsidRPr="00A60059" w:rsidRDefault="00071921" w:rsidP="00071921">
      <w:pPr>
        <w:spacing w:after="0" w:line="360" w:lineRule="auto"/>
        <w:rPr>
          <w:rFonts w:ascii="Calibri Light" w:hAnsi="Calibri Light" w:cs="Calibri"/>
        </w:rPr>
      </w:pPr>
    </w:p>
    <w:p w14:paraId="693E16CE" w14:textId="4A261F43" w:rsidR="00524F80" w:rsidRPr="00A60059" w:rsidRDefault="00071921" w:rsidP="00071921">
      <w:pPr>
        <w:spacing w:after="0" w:line="360" w:lineRule="auto"/>
        <w:rPr>
          <w:color w:val="008000"/>
          <w:sz w:val="24"/>
        </w:rPr>
      </w:pPr>
      <w:r w:rsidRPr="00A60059">
        <w:rPr>
          <w:color w:val="008000"/>
          <w:sz w:val="24"/>
          <w:szCs w:val="24"/>
          <w:lang w:val="en-US"/>
        </w:rPr>
        <w:t xml:space="preserve">CONSEQUENCES </w:t>
      </w:r>
    </w:p>
    <w:p w14:paraId="1C7CF6B6" w14:textId="3144FBB5" w:rsidR="00524F80" w:rsidRPr="00A60059" w:rsidRDefault="00524F80" w:rsidP="00071921">
      <w:pPr>
        <w:spacing w:after="0" w:line="360" w:lineRule="auto"/>
        <w:rPr>
          <w:rFonts w:ascii="Calibri Light" w:hAnsi="Calibri Light" w:cs="Calibri"/>
        </w:rPr>
      </w:pPr>
      <w:r w:rsidRPr="00A60059">
        <w:rPr>
          <w:rFonts w:ascii="Calibri Light" w:hAnsi="Calibri Light" w:cs="Calibri"/>
        </w:rPr>
        <w:t>In the event of a child using their mobile device without permission, th</w:t>
      </w:r>
      <w:r w:rsidR="00846ADD" w:rsidRPr="00A60059">
        <w:rPr>
          <w:rFonts w:ascii="Calibri Light" w:hAnsi="Calibri Light" w:cs="Calibri"/>
        </w:rPr>
        <w:t xml:space="preserve">e </w:t>
      </w:r>
      <w:r w:rsidRPr="00A60059">
        <w:rPr>
          <w:rFonts w:ascii="Calibri Light" w:hAnsi="Calibri Light" w:cs="Calibri"/>
        </w:rPr>
        <w:t xml:space="preserve">child will be directed to </w:t>
      </w:r>
      <w:r w:rsidR="00846ADD" w:rsidRPr="00A60059">
        <w:rPr>
          <w:rFonts w:ascii="Calibri Light" w:hAnsi="Calibri Light" w:cs="Calibri"/>
        </w:rPr>
        <w:t>place</w:t>
      </w:r>
      <w:r w:rsidRPr="00A60059">
        <w:rPr>
          <w:rFonts w:ascii="Calibri Light" w:hAnsi="Calibri Light" w:cs="Calibri"/>
        </w:rPr>
        <w:t xml:space="preserve"> the device</w:t>
      </w:r>
      <w:r w:rsidR="00846ADD" w:rsidRPr="00A60059">
        <w:rPr>
          <w:rFonts w:ascii="Calibri Light" w:hAnsi="Calibri Light" w:cs="Calibri"/>
        </w:rPr>
        <w:t xml:space="preserve"> in a locked cupboard </w:t>
      </w:r>
      <w:r w:rsidRPr="00A60059">
        <w:rPr>
          <w:rFonts w:ascii="Calibri Light" w:hAnsi="Calibri Light" w:cs="Calibri"/>
        </w:rPr>
        <w:t xml:space="preserve">for the remainder of the session </w:t>
      </w:r>
      <w:r w:rsidR="00846ADD" w:rsidRPr="00A60059">
        <w:rPr>
          <w:rFonts w:ascii="Calibri Light" w:hAnsi="Calibri Light" w:cs="Calibri"/>
        </w:rPr>
        <w:t>and returned to the paren</w:t>
      </w:r>
      <w:r w:rsidRPr="00A60059">
        <w:rPr>
          <w:rFonts w:ascii="Calibri Light" w:hAnsi="Calibri Light" w:cs="Calibri"/>
        </w:rPr>
        <w:t>t/carer at the end of the day.</w:t>
      </w:r>
    </w:p>
    <w:p w14:paraId="559DC66D" w14:textId="77777777" w:rsidR="00524F80" w:rsidRPr="00A60059" w:rsidRDefault="00524F80" w:rsidP="00071921">
      <w:pPr>
        <w:spacing w:after="0" w:line="360" w:lineRule="auto"/>
        <w:rPr>
          <w:rFonts w:ascii="Calibri Light" w:hAnsi="Calibri Light" w:cs="Calibri"/>
        </w:rPr>
      </w:pPr>
    </w:p>
    <w:p w14:paraId="1D8682ED" w14:textId="25684CE0" w:rsidR="00071921" w:rsidRPr="00A60059" w:rsidRDefault="00524F80" w:rsidP="00071921">
      <w:pPr>
        <w:spacing w:after="0" w:line="360" w:lineRule="auto"/>
        <w:rPr>
          <w:rFonts w:ascii="Calibri Light" w:hAnsi="Calibri Light" w:cs="Calibri"/>
        </w:rPr>
      </w:pPr>
      <w:r w:rsidRPr="00A60059">
        <w:rPr>
          <w:rFonts w:ascii="Calibri Light" w:hAnsi="Calibri Light" w:cs="Calibri"/>
        </w:rPr>
        <w:t xml:space="preserve">Should the child be accessing inappropriate content or using the camera on the device without permission, written notification will be provided to parents advising them of the incident. </w:t>
      </w:r>
      <w:r w:rsidR="00846ADD" w:rsidRPr="00A60059">
        <w:rPr>
          <w:rFonts w:ascii="Calibri Light" w:hAnsi="Calibri Light" w:cs="Calibri"/>
        </w:rPr>
        <w:t>The letter may also outline future restrictions to be imposed on the student’s eligibility to have their mobile phone at the Out of School Hours Service</w:t>
      </w:r>
      <w:r w:rsidRPr="00A60059">
        <w:rPr>
          <w:rFonts w:ascii="Calibri Light" w:hAnsi="Calibri Light" w:cs="Calibri"/>
        </w:rPr>
        <w:t xml:space="preserve"> at any time.</w:t>
      </w:r>
    </w:p>
    <w:p w14:paraId="2D59E9EB" w14:textId="6D6FAD37" w:rsidR="00A93E4B" w:rsidRPr="00A60059" w:rsidRDefault="00A93E4B" w:rsidP="00071921">
      <w:pPr>
        <w:spacing w:after="0" w:line="360" w:lineRule="auto"/>
        <w:rPr>
          <w:rFonts w:ascii="Calibri Light" w:hAnsi="Calibri Light" w:cs="Calibri"/>
        </w:rPr>
      </w:pPr>
    </w:p>
    <w:p w14:paraId="527188C2" w14:textId="77777777" w:rsidR="00B51295" w:rsidRPr="00A60059" w:rsidRDefault="00A93E4B" w:rsidP="00B51295">
      <w:pPr>
        <w:spacing w:line="360" w:lineRule="auto"/>
        <w:rPr>
          <w:rFonts w:ascii="Calibri Light" w:hAnsi="Calibri Light" w:cs="Calibri"/>
        </w:rPr>
      </w:pPr>
      <w:r w:rsidRPr="00A60059">
        <w:rPr>
          <w:rFonts w:ascii="Calibri Light" w:hAnsi="Calibri Light" w:cs="Calibri"/>
        </w:rPr>
        <w:t xml:space="preserve">Any intentional misuse of a mobile phone for the purpose of online bullying or image-based abuse will be </w:t>
      </w:r>
    </w:p>
    <w:p w14:paraId="4AAD3E02" w14:textId="12689D91" w:rsidR="00D4461F" w:rsidRPr="00A60059" w:rsidRDefault="00A93E4B" w:rsidP="00B51295">
      <w:pPr>
        <w:spacing w:line="360" w:lineRule="auto"/>
      </w:pPr>
      <w:r w:rsidRPr="00A60059">
        <w:rPr>
          <w:rFonts w:ascii="Calibri Light" w:hAnsi="Calibri Light" w:cs="Calibri"/>
        </w:rPr>
        <w:lastRenderedPageBreak/>
        <w:t xml:space="preserve">investigated and reported to relevant child protection authorities such as the Office of the </w:t>
      </w:r>
      <w:hyperlink r:id="rId12" w:history="1">
        <w:proofErr w:type="spellStart"/>
        <w:r w:rsidRPr="00A60059">
          <w:rPr>
            <w:rStyle w:val="Hyperlink"/>
            <w:rFonts w:ascii="Calibri Light" w:hAnsi="Calibri Light" w:cs="Calibri"/>
          </w:rPr>
          <w:t>eSafety</w:t>
        </w:r>
        <w:proofErr w:type="spellEnd"/>
        <w:r w:rsidRPr="00A60059">
          <w:rPr>
            <w:rStyle w:val="Hyperlink"/>
            <w:rFonts w:ascii="Calibri Light" w:hAnsi="Calibri Light" w:cs="Calibri"/>
          </w:rPr>
          <w:t xml:space="preserve"> Commissioner.</w:t>
        </w:r>
      </w:hyperlink>
    </w:p>
    <w:p w14:paraId="52239025" w14:textId="77777777" w:rsidR="00AC7AB7" w:rsidRPr="00A60059" w:rsidRDefault="00AC7AB7" w:rsidP="00071921">
      <w:pPr>
        <w:spacing w:after="0" w:line="360" w:lineRule="auto"/>
        <w:rPr>
          <w:rFonts w:ascii="Calibri Light" w:hAnsi="Calibri Light" w:cs="Calibri"/>
        </w:rPr>
      </w:pPr>
    </w:p>
    <w:p w14:paraId="020F5176" w14:textId="77777777" w:rsidR="00906418" w:rsidRPr="00A60059" w:rsidRDefault="00906418" w:rsidP="00071921">
      <w:pPr>
        <w:spacing w:after="0" w:line="360" w:lineRule="auto"/>
        <w:rPr>
          <w:rFonts w:ascii="Calibri" w:hAnsi="Calibri" w:cs="Calibri"/>
          <w:sz w:val="24"/>
          <w:szCs w:val="24"/>
        </w:rPr>
      </w:pPr>
      <w:r w:rsidRPr="00A60059">
        <w:rPr>
          <w:rFonts w:ascii="Calibri" w:hAnsi="Calibri" w:cs="Calibri"/>
          <w:sz w:val="24"/>
          <w:szCs w:val="24"/>
        </w:rPr>
        <w:t xml:space="preserve">EDUCATIONAL JURISDICTIONS POLICY INFORMATION </w:t>
      </w:r>
    </w:p>
    <w:p w14:paraId="66856410" w14:textId="6F53B395" w:rsidR="00851B31" w:rsidRPr="00A60059" w:rsidRDefault="00851B31" w:rsidP="00851B31">
      <w:pPr>
        <w:spacing w:after="0" w:line="360" w:lineRule="auto"/>
        <w:rPr>
          <w:rFonts w:cstheme="minorHAnsi"/>
        </w:rPr>
      </w:pPr>
      <w:r w:rsidRPr="00A60059">
        <w:rPr>
          <w:rFonts w:asciiTheme="majorHAnsi" w:hAnsiTheme="majorHAnsi" w:cstheme="majorHAnsi"/>
          <w:sz w:val="21"/>
          <w:szCs w:val="21"/>
        </w:rPr>
        <w:t xml:space="preserve"> </w:t>
      </w:r>
    </w:p>
    <w:p w14:paraId="265CAAA8" w14:textId="77777777" w:rsidR="00851B31" w:rsidRPr="00A60059" w:rsidRDefault="00851B31" w:rsidP="00851B31">
      <w:pPr>
        <w:spacing w:after="0" w:line="360" w:lineRule="auto"/>
        <w:rPr>
          <w:rFonts w:cstheme="minorHAnsi"/>
        </w:rPr>
      </w:pPr>
      <w:r w:rsidRPr="00A60059">
        <w:rPr>
          <w:rFonts w:cstheme="minorHAnsi"/>
        </w:rPr>
        <w:t>VIC:</w:t>
      </w:r>
      <w:r w:rsidRPr="00A60059">
        <w:rPr>
          <w:rFonts w:cstheme="minorHAnsi"/>
        </w:rPr>
        <w:tab/>
      </w:r>
      <w:hyperlink r:id="rId13" w:history="1">
        <w:r w:rsidRPr="00A60059">
          <w:rPr>
            <w:rStyle w:val="Hyperlink"/>
            <w:rFonts w:ascii="Calibri Light" w:hAnsi="Calibri Light" w:cs="Calibri Light"/>
          </w:rPr>
          <w:t>https://www2.education.vic.gov.au/pal/students-using-mobile-phones/policy</w:t>
        </w:r>
      </w:hyperlink>
    </w:p>
    <w:p w14:paraId="5AD02798" w14:textId="77777777" w:rsidR="00D4461F" w:rsidRPr="00A60059" w:rsidRDefault="00D4461F" w:rsidP="00071921">
      <w:pPr>
        <w:spacing w:after="0" w:line="360" w:lineRule="auto"/>
        <w:rPr>
          <w:rFonts w:ascii="Calibri Light" w:hAnsi="Calibri Light" w:cs="Calibri"/>
        </w:rPr>
      </w:pPr>
    </w:p>
    <w:p w14:paraId="1D84E42E" w14:textId="77777777" w:rsidR="00906418" w:rsidRPr="00A60059" w:rsidRDefault="00906418" w:rsidP="00906418">
      <w:pPr>
        <w:spacing w:after="0" w:line="360" w:lineRule="auto"/>
        <w:rPr>
          <w:sz w:val="24"/>
        </w:rPr>
      </w:pPr>
      <w:r w:rsidRPr="00A60059">
        <w:rPr>
          <w:sz w:val="24"/>
        </w:rPr>
        <w:t>CONTINUOUS IMPROVEMENT/REFLECTION</w:t>
      </w:r>
    </w:p>
    <w:p w14:paraId="0E327FD2" w14:textId="77777777" w:rsidR="00906418" w:rsidRPr="00A60059" w:rsidRDefault="00906418" w:rsidP="00906418">
      <w:pPr>
        <w:spacing w:after="0" w:line="360" w:lineRule="auto"/>
        <w:rPr>
          <w:rFonts w:ascii="Calibri Light" w:hAnsi="Calibri Light" w:cs="Calibri"/>
          <w:lang w:val="en-US"/>
        </w:rPr>
      </w:pPr>
      <w:r w:rsidRPr="00A60059">
        <w:rPr>
          <w:rFonts w:ascii="Calibri Light" w:hAnsi="Calibri Light" w:cs="Calibri"/>
          <w:lang w:val="en-US"/>
        </w:rPr>
        <w:t xml:space="preserve">Our </w:t>
      </w:r>
      <w:r w:rsidRPr="00A60059">
        <w:rPr>
          <w:rFonts w:ascii="Calibri Light" w:hAnsi="Calibri Light" w:cs="Calibri"/>
          <w:i/>
          <w:iCs/>
        </w:rPr>
        <w:t>Mobile Device Usage Policy</w:t>
      </w:r>
      <w:r w:rsidRPr="00A60059">
        <w:rPr>
          <w:rFonts w:ascii="Calibri Light" w:hAnsi="Calibri Light" w:cs="Calibri"/>
          <w:lang w:val="en-US"/>
        </w:rPr>
        <w:t xml:space="preserve"> will be reviewed on an annual basis in consultation with children, families, staff, educators and management. </w:t>
      </w:r>
    </w:p>
    <w:p w14:paraId="668435E7" w14:textId="77777777" w:rsidR="00DE7715" w:rsidRPr="00A60059" w:rsidRDefault="00DE7715" w:rsidP="00524F80">
      <w:pPr>
        <w:spacing w:after="0" w:line="360" w:lineRule="auto"/>
        <w:rPr>
          <w:rFonts w:asciiTheme="majorHAnsi" w:hAnsiTheme="majorHAnsi"/>
        </w:rPr>
      </w:pPr>
    </w:p>
    <w:p w14:paraId="1E0EEC64" w14:textId="3FD5ABA0" w:rsidR="007E1EE6" w:rsidRPr="00A60059" w:rsidRDefault="007E1EE6" w:rsidP="00E94EF9">
      <w:pPr>
        <w:spacing w:after="0" w:line="240" w:lineRule="auto"/>
        <w:rPr>
          <w:rFonts w:cs="Arial"/>
          <w:sz w:val="24"/>
          <w:szCs w:val="24"/>
          <w:lang w:val="en-US"/>
        </w:rPr>
      </w:pPr>
      <w:r w:rsidRPr="00A60059">
        <w:rPr>
          <w:rFonts w:cs="Arial"/>
          <w:sz w:val="24"/>
          <w:szCs w:val="24"/>
          <w:lang w:val="en-US"/>
        </w:rPr>
        <w:t>SOURCE</w:t>
      </w:r>
    </w:p>
    <w:p w14:paraId="1657C5F8" w14:textId="419F2402" w:rsidR="00BF4063" w:rsidRPr="00A60059" w:rsidRDefault="0091729F" w:rsidP="00E94EF9">
      <w:pPr>
        <w:spacing w:after="0" w:line="276" w:lineRule="auto"/>
        <w:rPr>
          <w:rFonts w:asciiTheme="majorHAnsi" w:hAnsiTheme="majorHAnsi"/>
          <w:b/>
          <w:sz w:val="20"/>
          <w:szCs w:val="20"/>
        </w:rPr>
      </w:pPr>
      <w:r w:rsidRPr="00A60059">
        <w:rPr>
          <w:rFonts w:asciiTheme="majorHAnsi" w:hAnsiTheme="majorHAnsi"/>
          <w:sz w:val="20"/>
          <w:szCs w:val="20"/>
        </w:rPr>
        <w:t xml:space="preserve">Australian Children’s Education &amp; Care Quality Authority. (2014). </w:t>
      </w:r>
    </w:p>
    <w:p w14:paraId="32374B58" w14:textId="15BA449D" w:rsidR="00906418" w:rsidRPr="00A60059" w:rsidRDefault="00906418" w:rsidP="00E94EF9">
      <w:pPr>
        <w:spacing w:after="0" w:line="276" w:lineRule="auto"/>
        <w:rPr>
          <w:rFonts w:asciiTheme="majorHAnsi" w:hAnsiTheme="majorHAnsi"/>
          <w:sz w:val="20"/>
          <w:szCs w:val="20"/>
        </w:rPr>
      </w:pPr>
      <w:r w:rsidRPr="00A60059">
        <w:rPr>
          <w:rFonts w:asciiTheme="majorHAnsi" w:hAnsiTheme="majorHAnsi"/>
          <w:sz w:val="20"/>
          <w:szCs w:val="20"/>
        </w:rPr>
        <w:t xml:space="preserve">Australian Government Department of Education (2022). </w:t>
      </w:r>
      <w:hyperlink r:id="rId14" w:history="1">
        <w:r w:rsidRPr="00A60059">
          <w:rPr>
            <w:rStyle w:val="Hyperlink"/>
            <w:rFonts w:asciiTheme="majorHAnsi" w:hAnsiTheme="majorHAnsi"/>
            <w:i/>
            <w:iCs/>
            <w:sz w:val="20"/>
            <w:szCs w:val="20"/>
          </w:rPr>
          <w:t>My Time, Our Place- Framework for School Age Care in Australia.</w:t>
        </w:r>
        <w:r w:rsidR="00851B31" w:rsidRPr="00A60059">
          <w:rPr>
            <w:rStyle w:val="Hyperlink"/>
            <w:rFonts w:asciiTheme="majorHAnsi" w:hAnsiTheme="majorHAnsi"/>
            <w:i/>
            <w:iCs/>
            <w:sz w:val="20"/>
            <w:szCs w:val="20"/>
          </w:rPr>
          <w:t xml:space="preserve"> </w:t>
        </w:r>
        <w:r w:rsidRPr="00A60059">
          <w:rPr>
            <w:rStyle w:val="Hyperlink"/>
            <w:rFonts w:asciiTheme="majorHAnsi" w:hAnsiTheme="majorHAnsi"/>
            <w:i/>
            <w:iCs/>
            <w:sz w:val="20"/>
            <w:szCs w:val="20"/>
          </w:rPr>
          <w:t>V2.0</w:t>
        </w:r>
      </w:hyperlink>
    </w:p>
    <w:p w14:paraId="22E620DC" w14:textId="30BBDDC3" w:rsidR="00D4461F" w:rsidRPr="00A60059" w:rsidRDefault="00D4461F" w:rsidP="00E94EF9">
      <w:pPr>
        <w:spacing w:after="0" w:line="276" w:lineRule="auto"/>
        <w:rPr>
          <w:rFonts w:asciiTheme="majorHAnsi" w:hAnsiTheme="majorHAnsi"/>
          <w:sz w:val="20"/>
          <w:szCs w:val="20"/>
        </w:rPr>
      </w:pPr>
      <w:r w:rsidRPr="00A60059">
        <w:rPr>
          <w:rFonts w:asciiTheme="majorHAnsi" w:hAnsiTheme="majorHAnsi"/>
          <w:sz w:val="20"/>
          <w:szCs w:val="20"/>
        </w:rPr>
        <w:t xml:space="preserve">Australian Government </w:t>
      </w:r>
      <w:proofErr w:type="spellStart"/>
      <w:r w:rsidRPr="00A60059">
        <w:rPr>
          <w:rFonts w:asciiTheme="majorHAnsi" w:hAnsiTheme="majorHAnsi"/>
          <w:sz w:val="20"/>
          <w:szCs w:val="20"/>
        </w:rPr>
        <w:t>eSafety</w:t>
      </w:r>
      <w:proofErr w:type="spellEnd"/>
      <w:r w:rsidRPr="00A60059">
        <w:rPr>
          <w:rFonts w:asciiTheme="majorHAnsi" w:hAnsiTheme="majorHAnsi"/>
          <w:sz w:val="20"/>
          <w:szCs w:val="20"/>
        </w:rPr>
        <w:t xml:space="preserve"> Commissioner</w:t>
      </w:r>
    </w:p>
    <w:p w14:paraId="3BF93E2E" w14:textId="40064FEA" w:rsidR="00524F80" w:rsidRPr="00A60059" w:rsidRDefault="00524F80" w:rsidP="00E94EF9">
      <w:pPr>
        <w:spacing w:after="0" w:line="276" w:lineRule="auto"/>
        <w:rPr>
          <w:rFonts w:asciiTheme="majorHAnsi" w:hAnsiTheme="majorHAnsi"/>
          <w:b/>
          <w:sz w:val="20"/>
          <w:szCs w:val="20"/>
        </w:rPr>
      </w:pPr>
      <w:r w:rsidRPr="00A60059">
        <w:rPr>
          <w:rFonts w:asciiTheme="majorHAnsi" w:hAnsiTheme="majorHAnsi"/>
          <w:sz w:val="20"/>
          <w:szCs w:val="20"/>
        </w:rPr>
        <w:t xml:space="preserve">Centre of Education Statistics and Evaluation (2018) </w:t>
      </w:r>
      <w:r w:rsidRPr="00A60059">
        <w:rPr>
          <w:rFonts w:asciiTheme="majorHAnsi" w:hAnsiTheme="majorHAnsi"/>
          <w:i/>
          <w:iCs/>
          <w:sz w:val="20"/>
          <w:szCs w:val="20"/>
        </w:rPr>
        <w:t xml:space="preserve">Impact of mobile digital devices in schools </w:t>
      </w:r>
    </w:p>
    <w:p w14:paraId="3DDA29D5" w14:textId="4E7BC5D6" w:rsidR="0091729F" w:rsidRPr="00A60059" w:rsidRDefault="0091729F" w:rsidP="00E94EF9">
      <w:pPr>
        <w:spacing w:after="0" w:line="276" w:lineRule="auto"/>
        <w:rPr>
          <w:rFonts w:asciiTheme="majorHAnsi" w:hAnsiTheme="majorHAnsi"/>
          <w:sz w:val="20"/>
          <w:szCs w:val="20"/>
        </w:rPr>
      </w:pPr>
      <w:r w:rsidRPr="00A60059">
        <w:rPr>
          <w:rFonts w:asciiTheme="majorHAnsi" w:hAnsiTheme="majorHAnsi"/>
          <w:sz w:val="20"/>
          <w:szCs w:val="20"/>
        </w:rPr>
        <w:t>Childhood Australia Code of Ethics. (2016).</w:t>
      </w:r>
    </w:p>
    <w:p w14:paraId="4752C9E7" w14:textId="08490C76" w:rsidR="00E94EF9" w:rsidRPr="00A60059" w:rsidRDefault="00E94EF9" w:rsidP="00E94EF9">
      <w:pPr>
        <w:spacing w:after="0" w:line="276" w:lineRule="auto"/>
        <w:rPr>
          <w:rFonts w:asciiTheme="majorHAnsi" w:hAnsiTheme="majorHAnsi"/>
          <w:color w:val="000000" w:themeColor="text1"/>
          <w:sz w:val="20"/>
          <w:szCs w:val="20"/>
        </w:rPr>
      </w:pPr>
      <w:r w:rsidRPr="00A60059">
        <w:rPr>
          <w:rFonts w:asciiTheme="majorHAnsi" w:hAnsiTheme="majorHAnsi"/>
          <w:iCs/>
          <w:color w:val="000000" w:themeColor="text1"/>
          <w:sz w:val="20"/>
          <w:szCs w:val="20"/>
        </w:rPr>
        <w:t>Education and Care Services National Law Act 2010</w:t>
      </w:r>
      <w:r w:rsidRPr="00A60059">
        <w:rPr>
          <w:rFonts w:asciiTheme="majorHAnsi" w:hAnsiTheme="majorHAnsi"/>
          <w:i/>
          <w:color w:val="000000" w:themeColor="text1"/>
          <w:sz w:val="20"/>
          <w:szCs w:val="20"/>
        </w:rPr>
        <w:t xml:space="preserve">. </w:t>
      </w:r>
      <w:r w:rsidRPr="00A60059">
        <w:rPr>
          <w:rFonts w:asciiTheme="majorHAnsi" w:hAnsiTheme="majorHAnsi"/>
          <w:color w:val="000000" w:themeColor="text1"/>
          <w:sz w:val="20"/>
          <w:szCs w:val="20"/>
        </w:rPr>
        <w:t>(Amended 20</w:t>
      </w:r>
      <w:r w:rsidR="00906418" w:rsidRPr="00A60059">
        <w:rPr>
          <w:rFonts w:asciiTheme="majorHAnsi" w:hAnsiTheme="majorHAnsi"/>
          <w:color w:val="000000" w:themeColor="text1"/>
          <w:sz w:val="20"/>
          <w:szCs w:val="20"/>
        </w:rPr>
        <w:t>23</w:t>
      </w:r>
      <w:r w:rsidRPr="00A60059">
        <w:rPr>
          <w:rFonts w:asciiTheme="majorHAnsi" w:hAnsiTheme="majorHAnsi"/>
          <w:color w:val="000000" w:themeColor="text1"/>
          <w:sz w:val="20"/>
          <w:szCs w:val="20"/>
        </w:rPr>
        <w:t>).</w:t>
      </w:r>
    </w:p>
    <w:p w14:paraId="00479490" w14:textId="6E67798C" w:rsidR="00E94EF9" w:rsidRPr="00A60059" w:rsidRDefault="00A60059" w:rsidP="00E94EF9">
      <w:pPr>
        <w:spacing w:after="0" w:line="276" w:lineRule="auto"/>
        <w:rPr>
          <w:rFonts w:asciiTheme="majorHAnsi" w:hAnsiTheme="majorHAnsi" w:cstheme="majorHAnsi"/>
          <w:sz w:val="20"/>
          <w:szCs w:val="20"/>
        </w:rPr>
      </w:pPr>
      <w:hyperlink r:id="rId15" w:history="1">
        <w:r w:rsidR="00E94EF9" w:rsidRPr="00A60059">
          <w:rPr>
            <w:rStyle w:val="Hyperlink"/>
            <w:rFonts w:asciiTheme="majorHAnsi" w:hAnsiTheme="majorHAnsi" w:cstheme="majorHAnsi"/>
            <w:sz w:val="20"/>
            <w:szCs w:val="20"/>
          </w:rPr>
          <w:t>Education and Care Services National Regulations</w:t>
        </w:r>
      </w:hyperlink>
      <w:r w:rsidR="00E94EF9" w:rsidRPr="00A60059">
        <w:rPr>
          <w:rFonts w:asciiTheme="majorHAnsi" w:hAnsiTheme="majorHAnsi" w:cstheme="majorHAnsi"/>
          <w:sz w:val="20"/>
          <w:szCs w:val="20"/>
        </w:rPr>
        <w:t>. (</w:t>
      </w:r>
      <w:r w:rsidR="00906418" w:rsidRPr="00A60059">
        <w:rPr>
          <w:rFonts w:asciiTheme="majorHAnsi" w:hAnsiTheme="majorHAnsi" w:cstheme="majorHAnsi"/>
          <w:sz w:val="20"/>
          <w:szCs w:val="20"/>
        </w:rPr>
        <w:t xml:space="preserve">Amended </w:t>
      </w:r>
      <w:r w:rsidR="00E94EF9" w:rsidRPr="00A60059">
        <w:rPr>
          <w:rFonts w:asciiTheme="majorHAnsi" w:hAnsiTheme="majorHAnsi" w:cstheme="majorHAnsi"/>
          <w:sz w:val="20"/>
          <w:szCs w:val="20"/>
        </w:rPr>
        <w:t>20</w:t>
      </w:r>
      <w:r w:rsidR="00906418" w:rsidRPr="00A60059">
        <w:rPr>
          <w:rFonts w:asciiTheme="majorHAnsi" w:hAnsiTheme="majorHAnsi" w:cstheme="majorHAnsi"/>
          <w:sz w:val="20"/>
          <w:szCs w:val="20"/>
        </w:rPr>
        <w:t>23</w:t>
      </w:r>
      <w:r w:rsidR="00E94EF9" w:rsidRPr="00A60059">
        <w:rPr>
          <w:rFonts w:asciiTheme="majorHAnsi" w:hAnsiTheme="majorHAnsi" w:cstheme="majorHAnsi"/>
          <w:sz w:val="20"/>
          <w:szCs w:val="20"/>
        </w:rPr>
        <w:t xml:space="preserve">).     </w:t>
      </w:r>
    </w:p>
    <w:p w14:paraId="013FF3DF" w14:textId="77777777" w:rsidR="00906418" w:rsidRPr="00A60059" w:rsidRDefault="00A60059" w:rsidP="00906418">
      <w:pPr>
        <w:spacing w:after="0" w:line="276" w:lineRule="auto"/>
        <w:rPr>
          <w:rFonts w:asciiTheme="majorHAnsi" w:hAnsiTheme="majorHAnsi"/>
          <w:sz w:val="20"/>
          <w:szCs w:val="20"/>
        </w:rPr>
      </w:pPr>
      <w:hyperlink r:id="rId16" w:history="1">
        <w:proofErr w:type="spellStart"/>
        <w:r w:rsidR="00906418" w:rsidRPr="00A60059">
          <w:rPr>
            <w:rStyle w:val="Hyperlink"/>
            <w:rFonts w:asciiTheme="majorHAnsi" w:hAnsiTheme="majorHAnsi"/>
            <w:sz w:val="20"/>
            <w:szCs w:val="20"/>
          </w:rPr>
          <w:t>eSafety</w:t>
        </w:r>
        <w:proofErr w:type="spellEnd"/>
        <w:r w:rsidR="00906418" w:rsidRPr="00A60059">
          <w:rPr>
            <w:rStyle w:val="Hyperlink"/>
            <w:rFonts w:asciiTheme="majorHAnsi" w:hAnsiTheme="majorHAnsi"/>
            <w:sz w:val="20"/>
            <w:szCs w:val="20"/>
          </w:rPr>
          <w:t xml:space="preserve"> Commissioner</w:t>
        </w:r>
      </w:hyperlink>
    </w:p>
    <w:p w14:paraId="45F8C758" w14:textId="162C17CB" w:rsidR="00524F80" w:rsidRPr="00A60059" w:rsidRDefault="003D65F3" w:rsidP="00E94EF9">
      <w:pPr>
        <w:spacing w:after="0" w:line="276" w:lineRule="auto"/>
        <w:rPr>
          <w:rFonts w:asciiTheme="majorHAnsi" w:hAnsiTheme="majorHAnsi"/>
          <w:sz w:val="20"/>
          <w:szCs w:val="20"/>
        </w:rPr>
      </w:pPr>
      <w:r w:rsidRPr="00A60059">
        <w:rPr>
          <w:rFonts w:asciiTheme="majorHAnsi" w:hAnsiTheme="majorHAnsi"/>
          <w:sz w:val="20"/>
          <w:szCs w:val="20"/>
        </w:rPr>
        <w:t xml:space="preserve">NSW </w:t>
      </w:r>
      <w:r w:rsidR="00524F80" w:rsidRPr="00A60059">
        <w:rPr>
          <w:rFonts w:asciiTheme="majorHAnsi" w:hAnsiTheme="majorHAnsi"/>
          <w:sz w:val="20"/>
          <w:szCs w:val="20"/>
        </w:rPr>
        <w:t xml:space="preserve">Department of Education </w:t>
      </w:r>
      <w:r w:rsidR="00524F80" w:rsidRPr="00A60059">
        <w:rPr>
          <w:rFonts w:asciiTheme="majorHAnsi" w:hAnsiTheme="majorHAnsi"/>
          <w:i/>
          <w:iCs/>
          <w:sz w:val="20"/>
          <w:szCs w:val="20"/>
        </w:rPr>
        <w:t>Review into the non-education use of mobile devices in NSW</w:t>
      </w:r>
      <w:r w:rsidR="00BF4063" w:rsidRPr="00A60059">
        <w:rPr>
          <w:rFonts w:asciiTheme="majorHAnsi" w:hAnsiTheme="majorHAnsi"/>
          <w:i/>
          <w:iCs/>
          <w:sz w:val="20"/>
          <w:szCs w:val="20"/>
        </w:rPr>
        <w:t>.</w:t>
      </w:r>
      <w:r w:rsidR="00524F80" w:rsidRPr="00A60059">
        <w:rPr>
          <w:rFonts w:asciiTheme="majorHAnsi" w:hAnsiTheme="majorHAnsi"/>
          <w:sz w:val="20"/>
          <w:szCs w:val="20"/>
        </w:rPr>
        <w:t xml:space="preserve"> (2018)</w:t>
      </w:r>
      <w:r w:rsidR="00BF4063" w:rsidRPr="00A60059">
        <w:rPr>
          <w:rFonts w:asciiTheme="majorHAnsi" w:hAnsiTheme="majorHAnsi"/>
          <w:sz w:val="20"/>
          <w:szCs w:val="20"/>
        </w:rPr>
        <w:t>.</w:t>
      </w:r>
      <w:r w:rsidR="00524F80" w:rsidRPr="00A60059">
        <w:rPr>
          <w:rFonts w:asciiTheme="majorHAnsi" w:hAnsiTheme="majorHAnsi"/>
          <w:sz w:val="20"/>
          <w:szCs w:val="20"/>
        </w:rPr>
        <w:t xml:space="preserve"> </w:t>
      </w:r>
    </w:p>
    <w:p w14:paraId="3A404052" w14:textId="31D183A6" w:rsidR="00524F80" w:rsidRPr="00A60059" w:rsidRDefault="00524F80" w:rsidP="00E94EF9">
      <w:pPr>
        <w:spacing w:after="0" w:line="276" w:lineRule="auto"/>
        <w:rPr>
          <w:rFonts w:asciiTheme="majorHAnsi" w:hAnsiTheme="majorHAnsi"/>
          <w:sz w:val="20"/>
          <w:szCs w:val="20"/>
        </w:rPr>
      </w:pPr>
      <w:r w:rsidRPr="00A60059">
        <w:rPr>
          <w:rFonts w:asciiTheme="majorHAnsi" w:hAnsiTheme="majorHAnsi"/>
          <w:sz w:val="20"/>
          <w:szCs w:val="20"/>
        </w:rPr>
        <w:t>Revised National Quality Standard. (2018).</w:t>
      </w:r>
    </w:p>
    <w:p w14:paraId="4DB4489A" w14:textId="69958561" w:rsidR="003D65F3" w:rsidRPr="00A60059" w:rsidRDefault="003D65F3" w:rsidP="00E94EF9">
      <w:pPr>
        <w:spacing w:after="0" w:line="276" w:lineRule="auto"/>
        <w:rPr>
          <w:rFonts w:asciiTheme="majorHAnsi" w:hAnsiTheme="majorHAnsi"/>
          <w:sz w:val="20"/>
          <w:szCs w:val="20"/>
        </w:rPr>
      </w:pPr>
      <w:r w:rsidRPr="00A60059">
        <w:rPr>
          <w:rFonts w:asciiTheme="majorHAnsi" w:hAnsiTheme="majorHAnsi"/>
          <w:sz w:val="20"/>
          <w:szCs w:val="20"/>
        </w:rPr>
        <w:t>Victorian Department of Education</w:t>
      </w:r>
      <w:r w:rsidR="00BF4063" w:rsidRPr="00A60059">
        <w:rPr>
          <w:rFonts w:asciiTheme="majorHAnsi" w:hAnsiTheme="majorHAnsi"/>
          <w:sz w:val="20"/>
          <w:szCs w:val="20"/>
        </w:rPr>
        <w:t>.</w:t>
      </w:r>
      <w:r w:rsidRPr="00A60059">
        <w:rPr>
          <w:rFonts w:asciiTheme="majorHAnsi" w:hAnsiTheme="majorHAnsi"/>
          <w:sz w:val="20"/>
          <w:szCs w:val="20"/>
        </w:rPr>
        <w:t xml:space="preserve"> (2019)</w:t>
      </w:r>
      <w:r w:rsidR="00BF4063" w:rsidRPr="00A60059">
        <w:rPr>
          <w:rFonts w:asciiTheme="majorHAnsi" w:hAnsiTheme="majorHAnsi"/>
          <w:sz w:val="20"/>
          <w:szCs w:val="20"/>
        </w:rPr>
        <w:t>.</w:t>
      </w:r>
    </w:p>
    <w:p w14:paraId="42379319" w14:textId="77777777" w:rsidR="00362133" w:rsidRPr="00A60059" w:rsidRDefault="00A60059" w:rsidP="00362133">
      <w:pPr>
        <w:spacing w:line="276" w:lineRule="auto"/>
        <w:rPr>
          <w:rFonts w:asciiTheme="majorHAnsi" w:hAnsiTheme="majorHAnsi" w:cstheme="majorHAnsi"/>
          <w:i/>
          <w:iCs/>
          <w:sz w:val="20"/>
          <w:szCs w:val="20"/>
        </w:rPr>
      </w:pPr>
      <w:hyperlink r:id="rId17" w:history="1">
        <w:r w:rsidR="00362133" w:rsidRPr="00A60059">
          <w:rPr>
            <w:rStyle w:val="Hyperlink"/>
            <w:rFonts w:asciiTheme="majorHAnsi" w:hAnsiTheme="majorHAnsi" w:cstheme="majorHAnsi"/>
            <w:i/>
            <w:iCs/>
            <w:sz w:val="20"/>
            <w:szCs w:val="20"/>
          </w:rPr>
          <w:t>Western Australian Legislation Education and Care Services National Regulations (WA) Act 2012</w:t>
        </w:r>
      </w:hyperlink>
      <w:r w:rsidR="00362133" w:rsidRPr="00A60059">
        <w:rPr>
          <w:rFonts w:asciiTheme="majorHAnsi" w:hAnsiTheme="majorHAnsi" w:cstheme="majorHAnsi"/>
          <w:i/>
          <w:iCs/>
          <w:sz w:val="20"/>
          <w:szCs w:val="20"/>
        </w:rPr>
        <w:t xml:space="preserve"> </w:t>
      </w:r>
    </w:p>
    <w:p w14:paraId="7AAD2D24" w14:textId="0088CDC2" w:rsidR="00D4433D" w:rsidRPr="00A60059" w:rsidRDefault="00D4433D" w:rsidP="007E1EE6">
      <w:pPr>
        <w:spacing w:line="360" w:lineRule="auto"/>
        <w:rPr>
          <w:rFonts w:cs="Arial"/>
          <w:sz w:val="24"/>
          <w:szCs w:val="24"/>
        </w:rPr>
      </w:pPr>
    </w:p>
    <w:p w14:paraId="172ECCA3" w14:textId="209E79A3" w:rsidR="007E1EE6" w:rsidRPr="00A60059" w:rsidRDefault="007E1EE6" w:rsidP="007E1EE6">
      <w:pPr>
        <w:spacing w:line="360" w:lineRule="auto"/>
        <w:rPr>
          <w:rFonts w:asciiTheme="majorHAnsi" w:hAnsiTheme="majorHAnsi" w:cs="Arial"/>
        </w:rPr>
      </w:pPr>
      <w:r w:rsidRPr="00A60059">
        <w:rPr>
          <w:rFonts w:cs="Arial"/>
          <w:sz w:val="24"/>
          <w:szCs w:val="24"/>
        </w:rPr>
        <w:t>REVIEW</w:t>
      </w:r>
      <w:r w:rsidR="00524F80" w:rsidRPr="00A60059">
        <w:rPr>
          <w:rFonts w:asciiTheme="majorHAnsi" w:hAnsiTheme="majorHAnsi"/>
          <w:sz w:val="20"/>
          <w:szCs w:val="20"/>
        </w:rPr>
        <w:t xml:space="preserve"> </w:t>
      </w:r>
    </w:p>
    <w:tbl>
      <w:tblPr>
        <w:tblStyle w:val="TableGrid"/>
        <w:tblW w:w="8986" w:type="dxa"/>
        <w:tblLook w:val="04A0" w:firstRow="1" w:lastRow="0" w:firstColumn="1" w:lastColumn="0" w:noHBand="0" w:noVBand="1"/>
      </w:tblPr>
      <w:tblGrid>
        <w:gridCol w:w="2405"/>
        <w:gridCol w:w="2027"/>
        <w:gridCol w:w="808"/>
        <w:gridCol w:w="1531"/>
        <w:gridCol w:w="1021"/>
        <w:gridCol w:w="1194"/>
      </w:tblGrid>
      <w:tr w:rsidR="00FF2A6A" w:rsidRPr="00A60059" w14:paraId="388D2844" w14:textId="77777777" w:rsidTr="00362133">
        <w:trPr>
          <w:trHeight w:val="574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63409DD6" w14:textId="2440CB9B" w:rsidR="00FF2A6A" w:rsidRPr="00A60059" w:rsidRDefault="00FF2A6A" w:rsidP="00FF2A6A">
            <w:pPr>
              <w:rPr>
                <w:rFonts w:ascii="Calibri Light" w:hAnsi="Calibri Light"/>
                <w:color w:val="000000" w:themeColor="text1"/>
                <w:sz w:val="24"/>
                <w:szCs w:val="24"/>
              </w:rPr>
            </w:pPr>
            <w:r w:rsidRPr="00A60059">
              <w:rPr>
                <w:rFonts w:ascii="Calibri Light" w:hAnsi="Calibri Light"/>
                <w:color w:val="000000" w:themeColor="text1"/>
                <w:sz w:val="24"/>
                <w:szCs w:val="24"/>
              </w:rPr>
              <w:t>POLICY REVIEWED BY</w:t>
            </w:r>
          </w:p>
        </w:tc>
        <w:tc>
          <w:tcPr>
            <w:tcW w:w="2835" w:type="dxa"/>
            <w:gridSpan w:val="2"/>
            <w:shd w:val="clear" w:color="auto" w:fill="FFFFFF" w:themeFill="background1"/>
            <w:vAlign w:val="center"/>
          </w:tcPr>
          <w:p w14:paraId="40F41733" w14:textId="6801C7D1" w:rsidR="00FF2A6A" w:rsidRPr="00A60059" w:rsidRDefault="005E690A" w:rsidP="00FF2A6A">
            <w:pPr>
              <w:rPr>
                <w:rFonts w:ascii="Calibri Light" w:hAnsi="Calibri Light"/>
                <w:sz w:val="24"/>
                <w:szCs w:val="24"/>
              </w:rPr>
            </w:pPr>
            <w:r w:rsidRPr="00A60059">
              <w:rPr>
                <w:rFonts w:asciiTheme="majorHAnsi" w:hAnsiTheme="majorHAnsi"/>
              </w:rPr>
              <w:t>Ranita Swamy</w:t>
            </w:r>
          </w:p>
        </w:tc>
        <w:tc>
          <w:tcPr>
            <w:tcW w:w="2552" w:type="dxa"/>
            <w:gridSpan w:val="2"/>
            <w:shd w:val="clear" w:color="auto" w:fill="FFFFFF" w:themeFill="background1"/>
            <w:vAlign w:val="center"/>
          </w:tcPr>
          <w:p w14:paraId="6F2ACE0D" w14:textId="27FAB7CC" w:rsidR="00FF2A6A" w:rsidRPr="00A60059" w:rsidRDefault="005E690A" w:rsidP="00FF2A6A">
            <w:pPr>
              <w:rPr>
                <w:rFonts w:ascii="Calibri Light" w:hAnsi="Calibri Light"/>
                <w:sz w:val="24"/>
                <w:szCs w:val="24"/>
              </w:rPr>
            </w:pPr>
            <w:r w:rsidRPr="00A60059">
              <w:rPr>
                <w:rFonts w:asciiTheme="majorHAnsi" w:hAnsiTheme="majorHAnsi"/>
              </w:rPr>
              <w:t xml:space="preserve">OSHC </w:t>
            </w:r>
            <w:proofErr w:type="spellStart"/>
            <w:r w:rsidRPr="00A60059">
              <w:rPr>
                <w:rFonts w:asciiTheme="majorHAnsi" w:hAnsiTheme="majorHAnsi"/>
              </w:rPr>
              <w:t>Cooordinator</w:t>
            </w:r>
            <w:proofErr w:type="spellEnd"/>
          </w:p>
        </w:tc>
        <w:tc>
          <w:tcPr>
            <w:tcW w:w="1194" w:type="dxa"/>
            <w:shd w:val="clear" w:color="auto" w:fill="FFFFFF" w:themeFill="background1"/>
            <w:vAlign w:val="center"/>
          </w:tcPr>
          <w:p w14:paraId="582FB059" w14:textId="2987FF71" w:rsidR="00FF2A6A" w:rsidRPr="00A60059" w:rsidRDefault="005E690A" w:rsidP="00FF2A6A">
            <w:pPr>
              <w:ind w:hanging="27"/>
              <w:rPr>
                <w:rFonts w:ascii="Calibri Light" w:hAnsi="Calibri Light"/>
                <w:sz w:val="24"/>
                <w:szCs w:val="24"/>
              </w:rPr>
            </w:pPr>
            <w:r w:rsidRPr="00A60059">
              <w:rPr>
                <w:rFonts w:asciiTheme="majorHAnsi" w:hAnsiTheme="majorHAnsi"/>
              </w:rPr>
              <w:t>September 2024</w:t>
            </w:r>
          </w:p>
        </w:tc>
      </w:tr>
      <w:tr w:rsidR="00FF2A6A" w:rsidRPr="00A60059" w14:paraId="7F7BFF2D" w14:textId="77777777" w:rsidTr="00362133">
        <w:trPr>
          <w:trHeight w:val="574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796D4514" w14:textId="77777777" w:rsidR="00FF2A6A" w:rsidRPr="00A60059" w:rsidRDefault="00FF2A6A" w:rsidP="00FF2A6A">
            <w:pPr>
              <w:rPr>
                <w:rFonts w:ascii="Calibri Light" w:hAnsi="Calibri Light"/>
                <w:color w:val="000000" w:themeColor="text1"/>
                <w:sz w:val="24"/>
                <w:szCs w:val="24"/>
              </w:rPr>
            </w:pPr>
            <w:r w:rsidRPr="00A60059">
              <w:rPr>
                <w:rFonts w:ascii="Calibri Light" w:hAnsi="Calibri Light"/>
                <w:color w:val="000000" w:themeColor="text1"/>
                <w:sz w:val="24"/>
                <w:szCs w:val="24"/>
              </w:rPr>
              <w:t>POLICY REVIEWED</w:t>
            </w:r>
          </w:p>
        </w:tc>
        <w:tc>
          <w:tcPr>
            <w:tcW w:w="2027" w:type="dxa"/>
            <w:shd w:val="clear" w:color="auto" w:fill="D9D9D9" w:themeFill="background1" w:themeFillShade="D9"/>
            <w:vAlign w:val="center"/>
          </w:tcPr>
          <w:p w14:paraId="1CE00C7A" w14:textId="6E81989F" w:rsidR="00FF2A6A" w:rsidRPr="00A60059" w:rsidRDefault="005E690A" w:rsidP="00362133">
            <w:pPr>
              <w:jc w:val="center"/>
              <w:rPr>
                <w:rFonts w:ascii="Calibri Light" w:hAnsi="Calibri Light"/>
                <w:color w:val="000000" w:themeColor="text1"/>
                <w:sz w:val="24"/>
                <w:szCs w:val="24"/>
              </w:rPr>
            </w:pPr>
            <w:r w:rsidRPr="00A60059">
              <w:rPr>
                <w:rFonts w:ascii="Calibri Light" w:hAnsi="Calibri Light"/>
                <w:color w:val="000000" w:themeColor="text1"/>
                <w:sz w:val="24"/>
                <w:szCs w:val="24"/>
              </w:rPr>
              <w:t xml:space="preserve">SEPTEMBER </w:t>
            </w:r>
            <w:r w:rsidR="00FF2A6A" w:rsidRPr="00A60059">
              <w:rPr>
                <w:rFonts w:ascii="Calibri Light" w:hAnsi="Calibri Light"/>
                <w:color w:val="000000" w:themeColor="text1"/>
                <w:sz w:val="24"/>
                <w:szCs w:val="24"/>
              </w:rPr>
              <w:t>202</w:t>
            </w:r>
            <w:r w:rsidR="00362133" w:rsidRPr="00A60059">
              <w:rPr>
                <w:rFonts w:ascii="Calibri Light" w:hAnsi="Calibri Light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339" w:type="dxa"/>
            <w:gridSpan w:val="2"/>
            <w:shd w:val="clear" w:color="auto" w:fill="F2F2F2" w:themeFill="background1" w:themeFillShade="F2"/>
            <w:vAlign w:val="center"/>
          </w:tcPr>
          <w:p w14:paraId="7000157C" w14:textId="211571E6" w:rsidR="00FF2A6A" w:rsidRPr="00A60059" w:rsidRDefault="00FF2A6A" w:rsidP="00FF2A6A">
            <w:pPr>
              <w:rPr>
                <w:rFonts w:ascii="Calibri Light" w:hAnsi="Calibri Light"/>
                <w:color w:val="000000" w:themeColor="text1"/>
                <w:sz w:val="24"/>
                <w:szCs w:val="24"/>
              </w:rPr>
            </w:pPr>
            <w:r w:rsidRPr="00A60059">
              <w:rPr>
                <w:rFonts w:ascii="Calibri Light" w:hAnsi="Calibri Light"/>
                <w:color w:val="000000" w:themeColor="text1"/>
                <w:sz w:val="24"/>
                <w:szCs w:val="24"/>
              </w:rPr>
              <w:t>NEXT REVIEW DATE</w:t>
            </w:r>
          </w:p>
        </w:tc>
        <w:tc>
          <w:tcPr>
            <w:tcW w:w="2215" w:type="dxa"/>
            <w:gridSpan w:val="2"/>
            <w:shd w:val="clear" w:color="auto" w:fill="F2F2F2" w:themeFill="background1" w:themeFillShade="F2"/>
            <w:vAlign w:val="center"/>
          </w:tcPr>
          <w:p w14:paraId="50058995" w14:textId="0DAB7ABC" w:rsidR="00FF2A6A" w:rsidRPr="00A60059" w:rsidRDefault="005E690A" w:rsidP="00362133">
            <w:pPr>
              <w:ind w:hanging="27"/>
              <w:jc w:val="center"/>
              <w:rPr>
                <w:rFonts w:ascii="Calibri Light" w:hAnsi="Calibri Light"/>
                <w:color w:val="000000" w:themeColor="text1"/>
                <w:sz w:val="24"/>
                <w:szCs w:val="24"/>
              </w:rPr>
            </w:pPr>
            <w:r w:rsidRPr="00A60059">
              <w:rPr>
                <w:rFonts w:ascii="Calibri Light" w:hAnsi="Calibri Light"/>
                <w:color w:val="000000" w:themeColor="text1"/>
                <w:sz w:val="24"/>
                <w:szCs w:val="24"/>
              </w:rPr>
              <w:t>Sep</w:t>
            </w:r>
            <w:r w:rsidR="00A60059" w:rsidRPr="00A60059">
              <w:rPr>
                <w:rFonts w:ascii="Calibri Light" w:hAnsi="Calibri Light"/>
                <w:color w:val="000000" w:themeColor="text1"/>
                <w:sz w:val="24"/>
                <w:szCs w:val="24"/>
              </w:rPr>
              <w:t>tember</w:t>
            </w:r>
            <w:r w:rsidR="00FF2A6A" w:rsidRPr="00A60059">
              <w:rPr>
                <w:rFonts w:ascii="Calibri Light" w:hAnsi="Calibri Light"/>
                <w:color w:val="000000" w:themeColor="text1"/>
                <w:sz w:val="24"/>
                <w:szCs w:val="24"/>
              </w:rPr>
              <w:t xml:space="preserve"> 202</w:t>
            </w:r>
            <w:r w:rsidR="00362133" w:rsidRPr="00A60059">
              <w:rPr>
                <w:rFonts w:ascii="Calibri Light" w:hAnsi="Calibri Light"/>
                <w:color w:val="000000" w:themeColor="text1"/>
                <w:sz w:val="24"/>
                <w:szCs w:val="24"/>
              </w:rPr>
              <w:t>5</w:t>
            </w:r>
          </w:p>
        </w:tc>
      </w:tr>
      <w:tr w:rsidR="00906418" w:rsidRPr="00A60059" w14:paraId="0E687891" w14:textId="77777777" w:rsidTr="00362133">
        <w:trPr>
          <w:trHeight w:val="556"/>
        </w:trPr>
        <w:tc>
          <w:tcPr>
            <w:tcW w:w="2405" w:type="dxa"/>
            <w:vAlign w:val="center"/>
          </w:tcPr>
          <w:p w14:paraId="64F2C8F4" w14:textId="7465938D" w:rsidR="00906418" w:rsidRPr="00A60059" w:rsidRDefault="00906418" w:rsidP="00FF2A6A">
            <w:pPr>
              <w:rPr>
                <w:rFonts w:asciiTheme="majorHAnsi" w:hAnsiTheme="majorHAnsi"/>
                <w:sz w:val="24"/>
                <w:szCs w:val="24"/>
              </w:rPr>
            </w:pPr>
            <w:r w:rsidRPr="00A60059">
              <w:rPr>
                <w:rFonts w:asciiTheme="majorHAnsi" w:hAnsiTheme="majorHAnsi"/>
                <w:sz w:val="24"/>
                <w:szCs w:val="24"/>
              </w:rPr>
              <w:t>VERSION NUMBER</w:t>
            </w:r>
          </w:p>
        </w:tc>
        <w:tc>
          <w:tcPr>
            <w:tcW w:w="6581" w:type="dxa"/>
            <w:gridSpan w:val="5"/>
            <w:vAlign w:val="center"/>
          </w:tcPr>
          <w:p w14:paraId="51142F54" w14:textId="68E82E6D" w:rsidR="00906418" w:rsidRPr="00A60059" w:rsidRDefault="00362133" w:rsidP="00906418">
            <w:pPr>
              <w:rPr>
                <w:rFonts w:asciiTheme="majorHAnsi" w:hAnsiTheme="majorHAnsi"/>
              </w:rPr>
            </w:pPr>
            <w:r w:rsidRPr="00A60059">
              <w:rPr>
                <w:rFonts w:asciiTheme="majorHAnsi" w:hAnsiTheme="majorHAnsi"/>
                <w:sz w:val="24"/>
                <w:szCs w:val="24"/>
              </w:rPr>
              <w:t>V6.</w:t>
            </w:r>
            <w:r w:rsidR="00906418" w:rsidRPr="00A60059">
              <w:rPr>
                <w:rFonts w:asciiTheme="majorHAnsi" w:hAnsiTheme="majorHAnsi"/>
                <w:sz w:val="24"/>
                <w:szCs w:val="24"/>
              </w:rPr>
              <w:t>7.2</w:t>
            </w:r>
            <w:r w:rsidRPr="00A60059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</w:tr>
      <w:tr w:rsidR="00FF2A6A" w:rsidRPr="00A60059" w14:paraId="256CAB5E" w14:textId="77777777" w:rsidTr="00362133">
        <w:trPr>
          <w:trHeight w:val="494"/>
        </w:trPr>
        <w:tc>
          <w:tcPr>
            <w:tcW w:w="2405" w:type="dxa"/>
            <w:vAlign w:val="center"/>
          </w:tcPr>
          <w:p w14:paraId="52F970AF" w14:textId="5EC96F71" w:rsidR="00FF2A6A" w:rsidRPr="00A60059" w:rsidRDefault="00FF2A6A" w:rsidP="00FF2A6A">
            <w:pPr>
              <w:rPr>
                <w:rFonts w:asciiTheme="majorHAnsi" w:hAnsiTheme="majorHAnsi"/>
              </w:rPr>
            </w:pPr>
            <w:r w:rsidRPr="00A60059">
              <w:rPr>
                <w:rFonts w:asciiTheme="majorHAnsi" w:hAnsiTheme="majorHAnsi"/>
                <w:sz w:val="24"/>
                <w:szCs w:val="24"/>
              </w:rPr>
              <w:t>MODIFICATIONS</w:t>
            </w:r>
          </w:p>
        </w:tc>
        <w:tc>
          <w:tcPr>
            <w:tcW w:w="6581" w:type="dxa"/>
            <w:gridSpan w:val="5"/>
            <w:vAlign w:val="center"/>
          </w:tcPr>
          <w:p w14:paraId="10B0FDFA" w14:textId="77777777" w:rsidR="00FF2A6A" w:rsidRPr="00A60059" w:rsidRDefault="00550A97" w:rsidP="00906418">
            <w:pPr>
              <w:pStyle w:val="ListParagraph"/>
              <w:numPr>
                <w:ilvl w:val="0"/>
                <w:numId w:val="32"/>
              </w:numPr>
              <w:rPr>
                <w:rFonts w:asciiTheme="majorHAnsi" w:hAnsiTheme="majorHAnsi"/>
              </w:rPr>
            </w:pPr>
            <w:r w:rsidRPr="00A60059">
              <w:rPr>
                <w:rFonts w:asciiTheme="majorHAnsi" w:hAnsiTheme="majorHAnsi"/>
              </w:rPr>
              <w:t>annual policy maintenance</w:t>
            </w:r>
          </w:p>
          <w:p w14:paraId="4664D5D8" w14:textId="6AF14429" w:rsidR="00550A97" w:rsidRPr="00A60059" w:rsidRDefault="00550A97" w:rsidP="00906418">
            <w:pPr>
              <w:pStyle w:val="ListParagraph"/>
              <w:numPr>
                <w:ilvl w:val="0"/>
                <w:numId w:val="32"/>
              </w:numPr>
              <w:rPr>
                <w:rFonts w:asciiTheme="majorHAnsi" w:hAnsiTheme="majorHAnsi"/>
              </w:rPr>
            </w:pPr>
            <w:r w:rsidRPr="00A60059">
              <w:rPr>
                <w:rFonts w:asciiTheme="majorHAnsi" w:hAnsiTheme="majorHAnsi"/>
              </w:rPr>
              <w:t>updated state policy re: mobile phone usage in schools</w:t>
            </w:r>
          </w:p>
        </w:tc>
      </w:tr>
      <w:tr w:rsidR="00FF2A6A" w:rsidRPr="00A60059" w14:paraId="7E153B14" w14:textId="77777777" w:rsidTr="00362133">
        <w:trPr>
          <w:trHeight w:val="494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3FE0E828" w14:textId="27579B28" w:rsidR="00FF2A6A" w:rsidRPr="00A60059" w:rsidRDefault="00FF2A6A" w:rsidP="00FF2A6A">
            <w:pPr>
              <w:rPr>
                <w:rFonts w:ascii="Calibri Light" w:hAnsi="Calibri Light"/>
                <w:sz w:val="24"/>
                <w:szCs w:val="24"/>
              </w:rPr>
            </w:pPr>
            <w:r w:rsidRPr="00A60059">
              <w:rPr>
                <w:rFonts w:ascii="Calibri Light" w:hAnsi="Calibri Light"/>
                <w:sz w:val="24"/>
                <w:szCs w:val="24"/>
              </w:rPr>
              <w:t>POLICY REVIEWED</w:t>
            </w:r>
          </w:p>
        </w:tc>
        <w:tc>
          <w:tcPr>
            <w:tcW w:w="4366" w:type="dxa"/>
            <w:gridSpan w:val="3"/>
            <w:shd w:val="clear" w:color="auto" w:fill="F2F2F2" w:themeFill="background1" w:themeFillShade="F2"/>
            <w:vAlign w:val="center"/>
          </w:tcPr>
          <w:p w14:paraId="323714FB" w14:textId="1D8B2E84" w:rsidR="00FF2A6A" w:rsidRPr="00A60059" w:rsidRDefault="00FF2A6A" w:rsidP="00FF2A6A">
            <w:pPr>
              <w:rPr>
                <w:rFonts w:asciiTheme="majorHAnsi" w:hAnsiTheme="majorHAnsi"/>
                <w:sz w:val="24"/>
                <w:szCs w:val="24"/>
              </w:rPr>
            </w:pPr>
            <w:r w:rsidRPr="00A60059">
              <w:rPr>
                <w:rFonts w:asciiTheme="majorHAnsi" w:hAnsiTheme="majorHAnsi"/>
                <w:sz w:val="24"/>
                <w:szCs w:val="24"/>
              </w:rPr>
              <w:t>PREVIOUS MODIFICATIONS</w:t>
            </w:r>
          </w:p>
        </w:tc>
        <w:tc>
          <w:tcPr>
            <w:tcW w:w="2215" w:type="dxa"/>
            <w:gridSpan w:val="2"/>
            <w:shd w:val="clear" w:color="auto" w:fill="F2F2F2" w:themeFill="background1" w:themeFillShade="F2"/>
            <w:vAlign w:val="center"/>
          </w:tcPr>
          <w:p w14:paraId="062CC1D8" w14:textId="48B3E448" w:rsidR="00FF2A6A" w:rsidRPr="00A60059" w:rsidRDefault="00FF2A6A" w:rsidP="00FF2A6A">
            <w:pPr>
              <w:rPr>
                <w:rFonts w:ascii="Calibri Light" w:hAnsi="Calibri Light"/>
                <w:sz w:val="24"/>
                <w:szCs w:val="24"/>
              </w:rPr>
            </w:pPr>
            <w:r w:rsidRPr="00A60059">
              <w:rPr>
                <w:rFonts w:ascii="Calibri Light" w:hAnsi="Calibri Light"/>
                <w:sz w:val="24"/>
                <w:szCs w:val="24"/>
              </w:rPr>
              <w:t>NEXT REVIEW DATE</w:t>
            </w:r>
          </w:p>
        </w:tc>
      </w:tr>
      <w:tr w:rsidR="00362133" w:rsidRPr="00A60059" w14:paraId="126F012D" w14:textId="77777777" w:rsidTr="00362133">
        <w:trPr>
          <w:trHeight w:val="494"/>
        </w:trPr>
        <w:tc>
          <w:tcPr>
            <w:tcW w:w="2405" w:type="dxa"/>
            <w:vAlign w:val="center"/>
          </w:tcPr>
          <w:p w14:paraId="6CF9D744" w14:textId="19CBE6AC" w:rsidR="00362133" w:rsidRPr="00A60059" w:rsidRDefault="00FE528B" w:rsidP="00FE528B">
            <w:pPr>
              <w:jc w:val="center"/>
              <w:rPr>
                <w:rFonts w:ascii="Calibri Light" w:hAnsi="Calibri Light"/>
                <w:color w:val="000000" w:themeColor="text1"/>
                <w:sz w:val="24"/>
                <w:szCs w:val="24"/>
              </w:rPr>
            </w:pPr>
            <w:r w:rsidRPr="00A60059">
              <w:rPr>
                <w:rFonts w:ascii="Calibri Light" w:hAnsi="Calibri Light"/>
                <w:color w:val="000000" w:themeColor="text1"/>
                <w:sz w:val="24"/>
                <w:szCs w:val="24"/>
              </w:rPr>
              <w:t>JULY 2023</w:t>
            </w:r>
          </w:p>
        </w:tc>
        <w:tc>
          <w:tcPr>
            <w:tcW w:w="4366" w:type="dxa"/>
            <w:gridSpan w:val="3"/>
            <w:vAlign w:val="center"/>
          </w:tcPr>
          <w:p w14:paraId="5624DDF5" w14:textId="77777777" w:rsidR="00362133" w:rsidRPr="00A60059" w:rsidRDefault="00362133" w:rsidP="00362133">
            <w:pPr>
              <w:pStyle w:val="ListParagraph"/>
              <w:numPr>
                <w:ilvl w:val="0"/>
                <w:numId w:val="29"/>
              </w:numPr>
              <w:rPr>
                <w:rFonts w:asciiTheme="majorHAnsi" w:hAnsiTheme="majorHAnsi"/>
              </w:rPr>
            </w:pPr>
            <w:r w:rsidRPr="00A60059">
              <w:rPr>
                <w:rFonts w:asciiTheme="majorHAnsi" w:hAnsiTheme="majorHAnsi"/>
              </w:rPr>
              <w:t>annual policy maintenance</w:t>
            </w:r>
          </w:p>
          <w:p w14:paraId="47C4367A" w14:textId="20E5F9E4" w:rsidR="00362133" w:rsidRPr="00A60059" w:rsidRDefault="00362133" w:rsidP="00FE528B">
            <w:pPr>
              <w:pStyle w:val="ListParagraph"/>
              <w:numPr>
                <w:ilvl w:val="0"/>
                <w:numId w:val="29"/>
              </w:numPr>
              <w:rPr>
                <w:rFonts w:asciiTheme="majorHAnsi" w:hAnsiTheme="majorHAnsi"/>
              </w:rPr>
            </w:pPr>
            <w:r w:rsidRPr="00A60059">
              <w:rPr>
                <w:rFonts w:asciiTheme="majorHAnsi" w:hAnsiTheme="majorHAnsi"/>
              </w:rPr>
              <w:t>update of State/Territory policy re: mobile phone usage</w:t>
            </w:r>
          </w:p>
        </w:tc>
        <w:tc>
          <w:tcPr>
            <w:tcW w:w="2215" w:type="dxa"/>
            <w:gridSpan w:val="2"/>
            <w:vAlign w:val="center"/>
          </w:tcPr>
          <w:p w14:paraId="4D6ABA04" w14:textId="18C5649F" w:rsidR="00362133" w:rsidRPr="00A60059" w:rsidRDefault="00FE528B" w:rsidP="00FE528B">
            <w:pPr>
              <w:jc w:val="center"/>
              <w:rPr>
                <w:rFonts w:ascii="Calibri Light" w:hAnsi="Calibri Light"/>
                <w:color w:val="000000" w:themeColor="text1"/>
                <w:sz w:val="24"/>
                <w:szCs w:val="24"/>
              </w:rPr>
            </w:pPr>
            <w:r w:rsidRPr="00A60059">
              <w:rPr>
                <w:rFonts w:ascii="Calibri Light" w:hAnsi="Calibri Light"/>
                <w:color w:val="000000" w:themeColor="text1"/>
                <w:sz w:val="24"/>
                <w:szCs w:val="24"/>
              </w:rPr>
              <w:t>JULY 2024</w:t>
            </w:r>
          </w:p>
        </w:tc>
      </w:tr>
      <w:tr w:rsidR="00906418" w:rsidRPr="00A60059" w14:paraId="05273349" w14:textId="77777777" w:rsidTr="00362133">
        <w:trPr>
          <w:trHeight w:val="494"/>
        </w:trPr>
        <w:tc>
          <w:tcPr>
            <w:tcW w:w="2405" w:type="dxa"/>
            <w:vAlign w:val="center"/>
          </w:tcPr>
          <w:p w14:paraId="63C8D57B" w14:textId="11D914AB" w:rsidR="00906418" w:rsidRPr="00A60059" w:rsidRDefault="00906418" w:rsidP="00FE528B">
            <w:pPr>
              <w:jc w:val="center"/>
              <w:rPr>
                <w:rFonts w:ascii="Calibri Light" w:hAnsi="Calibri Light"/>
                <w:color w:val="000000" w:themeColor="text1"/>
                <w:sz w:val="24"/>
                <w:szCs w:val="24"/>
              </w:rPr>
            </w:pPr>
            <w:r w:rsidRPr="00A60059">
              <w:rPr>
                <w:rFonts w:ascii="Calibri Light" w:hAnsi="Calibri Light"/>
                <w:color w:val="000000" w:themeColor="text1"/>
                <w:sz w:val="24"/>
                <w:szCs w:val="24"/>
              </w:rPr>
              <w:lastRenderedPageBreak/>
              <w:t>JULY 2022</w:t>
            </w:r>
          </w:p>
        </w:tc>
        <w:tc>
          <w:tcPr>
            <w:tcW w:w="4366" w:type="dxa"/>
            <w:gridSpan w:val="3"/>
            <w:vAlign w:val="center"/>
          </w:tcPr>
          <w:p w14:paraId="7BC6E77D" w14:textId="77777777" w:rsidR="00906418" w:rsidRPr="00A60059" w:rsidRDefault="00906418" w:rsidP="00906418">
            <w:pPr>
              <w:pStyle w:val="ListParagraph"/>
              <w:numPr>
                <w:ilvl w:val="0"/>
                <w:numId w:val="29"/>
              </w:numPr>
              <w:spacing w:after="160" w:line="259" w:lineRule="auto"/>
              <w:rPr>
                <w:rFonts w:ascii="Calibri Light" w:hAnsi="Calibri Light"/>
              </w:rPr>
            </w:pPr>
            <w:r w:rsidRPr="00A60059">
              <w:rPr>
                <w:rFonts w:ascii="Calibri Light" w:hAnsi="Calibri Light"/>
              </w:rPr>
              <w:t>policy maintenance - no major changes to policy</w:t>
            </w:r>
          </w:p>
          <w:p w14:paraId="18AB9B3A" w14:textId="77777777" w:rsidR="00906418" w:rsidRPr="00A60059" w:rsidRDefault="00906418" w:rsidP="00906418">
            <w:pPr>
              <w:pStyle w:val="ListParagraph"/>
              <w:numPr>
                <w:ilvl w:val="0"/>
                <w:numId w:val="29"/>
              </w:numPr>
              <w:spacing w:after="160" w:line="259" w:lineRule="auto"/>
              <w:rPr>
                <w:rFonts w:ascii="Calibri Light" w:hAnsi="Calibri Light"/>
              </w:rPr>
            </w:pPr>
            <w:r w:rsidRPr="00A60059">
              <w:rPr>
                <w:rFonts w:ascii="Calibri Light" w:hAnsi="Calibri Light"/>
              </w:rPr>
              <w:t>minor formatting edits within text</w:t>
            </w:r>
          </w:p>
          <w:p w14:paraId="2AB2BB35" w14:textId="0A6EBA71" w:rsidR="00906418" w:rsidRPr="00A60059" w:rsidRDefault="00906418" w:rsidP="00906418">
            <w:pPr>
              <w:pStyle w:val="ListParagraph"/>
              <w:numPr>
                <w:ilvl w:val="0"/>
                <w:numId w:val="29"/>
              </w:numPr>
              <w:rPr>
                <w:rFonts w:asciiTheme="majorHAnsi" w:hAnsiTheme="majorHAnsi"/>
              </w:rPr>
            </w:pPr>
            <w:r w:rsidRPr="00A60059">
              <w:rPr>
                <w:rFonts w:ascii="Calibri Light" w:hAnsi="Calibri Light"/>
              </w:rPr>
              <w:t>hyperlinks checked and repaired as required</w:t>
            </w:r>
          </w:p>
        </w:tc>
        <w:tc>
          <w:tcPr>
            <w:tcW w:w="2215" w:type="dxa"/>
            <w:gridSpan w:val="2"/>
            <w:vAlign w:val="center"/>
          </w:tcPr>
          <w:p w14:paraId="25C4ACD5" w14:textId="3CD5A320" w:rsidR="00906418" w:rsidRPr="00A60059" w:rsidRDefault="00906418" w:rsidP="00FE528B">
            <w:pPr>
              <w:jc w:val="center"/>
              <w:rPr>
                <w:rFonts w:ascii="Calibri Light" w:hAnsi="Calibri Light"/>
                <w:color w:val="000000" w:themeColor="text1"/>
                <w:sz w:val="24"/>
                <w:szCs w:val="24"/>
              </w:rPr>
            </w:pPr>
            <w:r w:rsidRPr="00A60059">
              <w:rPr>
                <w:rFonts w:ascii="Calibri Light" w:hAnsi="Calibri Light"/>
                <w:color w:val="000000" w:themeColor="text1"/>
                <w:sz w:val="24"/>
                <w:szCs w:val="24"/>
              </w:rPr>
              <w:t>JULY 2023</w:t>
            </w:r>
          </w:p>
        </w:tc>
      </w:tr>
      <w:tr w:rsidR="00400FE8" w:rsidRPr="00A60059" w14:paraId="3182FDE0" w14:textId="77777777" w:rsidTr="00362133">
        <w:trPr>
          <w:trHeight w:val="494"/>
        </w:trPr>
        <w:tc>
          <w:tcPr>
            <w:tcW w:w="2405" w:type="dxa"/>
            <w:vAlign w:val="center"/>
          </w:tcPr>
          <w:p w14:paraId="12B38A38" w14:textId="4A3D0868" w:rsidR="00400FE8" w:rsidRPr="00A60059" w:rsidRDefault="00400FE8" w:rsidP="00FE528B">
            <w:pPr>
              <w:jc w:val="center"/>
              <w:rPr>
                <w:rFonts w:ascii="Calibri Light" w:hAnsi="Calibri Light"/>
                <w:sz w:val="24"/>
                <w:szCs w:val="24"/>
              </w:rPr>
            </w:pPr>
            <w:r w:rsidRPr="00A60059">
              <w:rPr>
                <w:rFonts w:ascii="Calibri Light" w:hAnsi="Calibri Light"/>
                <w:color w:val="000000" w:themeColor="text1"/>
                <w:sz w:val="24"/>
                <w:szCs w:val="24"/>
              </w:rPr>
              <w:t>JULY 2021</w:t>
            </w:r>
          </w:p>
        </w:tc>
        <w:tc>
          <w:tcPr>
            <w:tcW w:w="4366" w:type="dxa"/>
            <w:gridSpan w:val="3"/>
            <w:vAlign w:val="center"/>
          </w:tcPr>
          <w:p w14:paraId="5A10BDF2" w14:textId="77777777" w:rsidR="00400FE8" w:rsidRPr="00A60059" w:rsidRDefault="00400FE8" w:rsidP="00400FE8">
            <w:pPr>
              <w:pStyle w:val="ListParagraph"/>
              <w:numPr>
                <w:ilvl w:val="0"/>
                <w:numId w:val="29"/>
              </w:numPr>
              <w:rPr>
                <w:rFonts w:asciiTheme="majorHAnsi" w:hAnsiTheme="majorHAnsi"/>
              </w:rPr>
            </w:pPr>
            <w:r w:rsidRPr="00A60059">
              <w:rPr>
                <w:rFonts w:asciiTheme="majorHAnsi" w:hAnsiTheme="majorHAnsi"/>
              </w:rPr>
              <w:t>Minor edits</w:t>
            </w:r>
          </w:p>
          <w:p w14:paraId="4F53C4F4" w14:textId="77777777" w:rsidR="00400FE8" w:rsidRPr="00A60059" w:rsidRDefault="00400FE8" w:rsidP="00400FE8">
            <w:pPr>
              <w:pStyle w:val="ListParagraph"/>
              <w:numPr>
                <w:ilvl w:val="0"/>
                <w:numId w:val="29"/>
              </w:numPr>
              <w:rPr>
                <w:rFonts w:asciiTheme="majorHAnsi" w:hAnsiTheme="majorHAnsi"/>
              </w:rPr>
            </w:pPr>
            <w:r w:rsidRPr="00A60059">
              <w:rPr>
                <w:rFonts w:asciiTheme="majorHAnsi" w:hAnsiTheme="majorHAnsi"/>
              </w:rPr>
              <w:t>inclusion of South Australia mobile phone bans in schools</w:t>
            </w:r>
          </w:p>
          <w:p w14:paraId="0CCA4822" w14:textId="5BB7AEE3" w:rsidR="00400FE8" w:rsidRPr="00A60059" w:rsidRDefault="00400FE8" w:rsidP="00400FE8">
            <w:pPr>
              <w:pStyle w:val="ListParagraph"/>
              <w:numPr>
                <w:ilvl w:val="0"/>
                <w:numId w:val="29"/>
              </w:numPr>
              <w:rPr>
                <w:rFonts w:asciiTheme="majorHAnsi" w:hAnsiTheme="majorHAnsi"/>
              </w:rPr>
            </w:pPr>
            <w:r w:rsidRPr="00A60059">
              <w:rPr>
                <w:rFonts w:asciiTheme="majorHAnsi" w:hAnsiTheme="majorHAnsi"/>
              </w:rPr>
              <w:t>sources checked for currency</w:t>
            </w:r>
          </w:p>
        </w:tc>
        <w:tc>
          <w:tcPr>
            <w:tcW w:w="2215" w:type="dxa"/>
            <w:gridSpan w:val="2"/>
            <w:vAlign w:val="center"/>
          </w:tcPr>
          <w:p w14:paraId="473E0642" w14:textId="762CD415" w:rsidR="00400FE8" w:rsidRPr="00A60059" w:rsidRDefault="00400FE8" w:rsidP="00FE528B">
            <w:pPr>
              <w:jc w:val="center"/>
              <w:rPr>
                <w:rFonts w:ascii="Calibri Light" w:hAnsi="Calibri Light"/>
                <w:sz w:val="24"/>
                <w:szCs w:val="24"/>
              </w:rPr>
            </w:pPr>
            <w:r w:rsidRPr="00A60059">
              <w:rPr>
                <w:rFonts w:ascii="Calibri Light" w:hAnsi="Calibri Light"/>
                <w:color w:val="000000" w:themeColor="text1"/>
                <w:sz w:val="24"/>
                <w:szCs w:val="24"/>
              </w:rPr>
              <w:t>JULY 2022</w:t>
            </w:r>
          </w:p>
        </w:tc>
      </w:tr>
      <w:tr w:rsidR="00FF2A6A" w:rsidRPr="00A60059" w14:paraId="6DF6FEF5" w14:textId="77777777" w:rsidTr="00362133">
        <w:trPr>
          <w:trHeight w:val="494"/>
        </w:trPr>
        <w:tc>
          <w:tcPr>
            <w:tcW w:w="2405" w:type="dxa"/>
            <w:vAlign w:val="center"/>
          </w:tcPr>
          <w:p w14:paraId="5AE16A7D" w14:textId="4F2D18B3" w:rsidR="00FF2A6A" w:rsidRPr="00A60059" w:rsidRDefault="00FF2A6A" w:rsidP="00FE528B">
            <w:pPr>
              <w:jc w:val="center"/>
              <w:rPr>
                <w:rFonts w:ascii="Calibri Light" w:hAnsi="Calibri Light"/>
                <w:sz w:val="24"/>
                <w:szCs w:val="24"/>
              </w:rPr>
            </w:pPr>
            <w:r w:rsidRPr="00A60059">
              <w:rPr>
                <w:rFonts w:ascii="Calibri Light" w:hAnsi="Calibri Light"/>
                <w:sz w:val="24"/>
                <w:szCs w:val="24"/>
              </w:rPr>
              <w:t>JULY 2020</w:t>
            </w:r>
          </w:p>
        </w:tc>
        <w:tc>
          <w:tcPr>
            <w:tcW w:w="4366" w:type="dxa"/>
            <w:gridSpan w:val="3"/>
            <w:vAlign w:val="center"/>
          </w:tcPr>
          <w:p w14:paraId="3B33184A" w14:textId="77777777" w:rsidR="00FF2A6A" w:rsidRPr="00A60059" w:rsidRDefault="00FF2A6A" w:rsidP="00FF2A6A">
            <w:pPr>
              <w:pStyle w:val="ListParagraph"/>
              <w:numPr>
                <w:ilvl w:val="0"/>
                <w:numId w:val="29"/>
              </w:numPr>
              <w:rPr>
                <w:rFonts w:asciiTheme="majorHAnsi" w:hAnsiTheme="majorHAnsi"/>
              </w:rPr>
            </w:pPr>
            <w:r w:rsidRPr="00A60059">
              <w:rPr>
                <w:rFonts w:asciiTheme="majorHAnsi" w:hAnsiTheme="majorHAnsi"/>
              </w:rPr>
              <w:t>updated regulations</w:t>
            </w:r>
          </w:p>
          <w:p w14:paraId="32379DDC" w14:textId="77777777" w:rsidR="00FF2A6A" w:rsidRPr="00A60059" w:rsidRDefault="00FF2A6A" w:rsidP="00FF2A6A">
            <w:pPr>
              <w:pStyle w:val="ListParagraph"/>
              <w:numPr>
                <w:ilvl w:val="0"/>
                <w:numId w:val="29"/>
              </w:numPr>
              <w:rPr>
                <w:rFonts w:asciiTheme="majorHAnsi" w:hAnsiTheme="majorHAnsi"/>
              </w:rPr>
            </w:pPr>
            <w:r w:rsidRPr="00A60059">
              <w:rPr>
                <w:rFonts w:asciiTheme="majorHAnsi" w:hAnsiTheme="majorHAnsi"/>
              </w:rPr>
              <w:t>additional related policies</w:t>
            </w:r>
          </w:p>
          <w:p w14:paraId="1AAFDCA3" w14:textId="77777777" w:rsidR="00FF2A6A" w:rsidRPr="00A60059" w:rsidRDefault="00FF2A6A" w:rsidP="00FF2A6A">
            <w:pPr>
              <w:pStyle w:val="ListParagraph"/>
              <w:numPr>
                <w:ilvl w:val="0"/>
                <w:numId w:val="29"/>
              </w:numPr>
              <w:rPr>
                <w:rFonts w:asciiTheme="majorHAnsi" w:hAnsiTheme="majorHAnsi"/>
              </w:rPr>
            </w:pPr>
            <w:r w:rsidRPr="00A60059">
              <w:rPr>
                <w:rFonts w:asciiTheme="majorHAnsi" w:hAnsiTheme="majorHAnsi"/>
              </w:rPr>
              <w:t>additional States banning mobile phones in primary schools added</w:t>
            </w:r>
          </w:p>
          <w:p w14:paraId="5DECE665" w14:textId="77777777" w:rsidR="00FF2A6A" w:rsidRPr="00A60059" w:rsidRDefault="00FF2A6A" w:rsidP="00FF2A6A">
            <w:pPr>
              <w:pStyle w:val="ListParagraph"/>
              <w:numPr>
                <w:ilvl w:val="0"/>
                <w:numId w:val="29"/>
              </w:numPr>
              <w:rPr>
                <w:rFonts w:asciiTheme="majorHAnsi" w:hAnsiTheme="majorHAnsi"/>
              </w:rPr>
            </w:pPr>
            <w:r w:rsidRPr="00A60059">
              <w:rPr>
                <w:rFonts w:asciiTheme="majorHAnsi" w:hAnsiTheme="majorHAnsi"/>
              </w:rPr>
              <w:t>Policies related in individual educational jurisdictions added</w:t>
            </w:r>
          </w:p>
          <w:p w14:paraId="14BF2304" w14:textId="713A200F" w:rsidR="00FF2A6A" w:rsidRPr="00A60059" w:rsidRDefault="00FF2A6A" w:rsidP="00FF2A6A">
            <w:pPr>
              <w:pStyle w:val="ListParagraph"/>
              <w:numPr>
                <w:ilvl w:val="0"/>
                <w:numId w:val="29"/>
              </w:numPr>
              <w:rPr>
                <w:rFonts w:asciiTheme="majorHAnsi" w:hAnsiTheme="majorHAnsi"/>
              </w:rPr>
            </w:pPr>
            <w:r w:rsidRPr="00A60059">
              <w:rPr>
                <w:rFonts w:asciiTheme="majorHAnsi" w:hAnsiTheme="majorHAnsi"/>
              </w:rPr>
              <w:t>exemptions to use of mobile phone added</w:t>
            </w:r>
          </w:p>
        </w:tc>
        <w:tc>
          <w:tcPr>
            <w:tcW w:w="2215" w:type="dxa"/>
            <w:gridSpan w:val="2"/>
            <w:vAlign w:val="center"/>
          </w:tcPr>
          <w:p w14:paraId="03AF0F9F" w14:textId="0AF52CCB" w:rsidR="00FF2A6A" w:rsidRPr="00A60059" w:rsidRDefault="00FF2A6A" w:rsidP="00FE528B">
            <w:pPr>
              <w:jc w:val="center"/>
              <w:rPr>
                <w:rFonts w:ascii="Calibri Light" w:hAnsi="Calibri Light"/>
                <w:sz w:val="24"/>
                <w:szCs w:val="24"/>
              </w:rPr>
            </w:pPr>
            <w:r w:rsidRPr="00A60059">
              <w:rPr>
                <w:rFonts w:ascii="Calibri Light" w:hAnsi="Calibri Light"/>
                <w:sz w:val="24"/>
                <w:szCs w:val="24"/>
              </w:rPr>
              <w:t>JULY 2021</w:t>
            </w:r>
          </w:p>
        </w:tc>
      </w:tr>
      <w:tr w:rsidR="00FF2A6A" w14:paraId="3681FD7A" w14:textId="77777777" w:rsidTr="00362133">
        <w:trPr>
          <w:trHeight w:val="494"/>
        </w:trPr>
        <w:tc>
          <w:tcPr>
            <w:tcW w:w="2405" w:type="dxa"/>
            <w:vAlign w:val="center"/>
          </w:tcPr>
          <w:p w14:paraId="796F1630" w14:textId="4294FDDF" w:rsidR="00FF2A6A" w:rsidRPr="00A60059" w:rsidRDefault="00FF2A6A" w:rsidP="00FE528B">
            <w:pPr>
              <w:jc w:val="center"/>
              <w:rPr>
                <w:rFonts w:ascii="Calibri Light" w:hAnsi="Calibri Light"/>
                <w:sz w:val="24"/>
                <w:szCs w:val="24"/>
              </w:rPr>
            </w:pPr>
            <w:r w:rsidRPr="00A60059">
              <w:rPr>
                <w:rFonts w:ascii="Calibri Light" w:hAnsi="Calibri Light"/>
                <w:sz w:val="24"/>
                <w:szCs w:val="24"/>
              </w:rPr>
              <w:t>JULY 2019</w:t>
            </w:r>
          </w:p>
        </w:tc>
        <w:tc>
          <w:tcPr>
            <w:tcW w:w="4366" w:type="dxa"/>
            <w:gridSpan w:val="3"/>
            <w:vAlign w:val="center"/>
          </w:tcPr>
          <w:p w14:paraId="35B3297F" w14:textId="6D77D020" w:rsidR="00FF2A6A" w:rsidRPr="00A60059" w:rsidRDefault="00FF2A6A" w:rsidP="00FF2A6A">
            <w:pPr>
              <w:rPr>
                <w:rFonts w:asciiTheme="majorHAnsi" w:hAnsiTheme="majorHAnsi"/>
                <w:sz w:val="24"/>
                <w:szCs w:val="24"/>
              </w:rPr>
            </w:pPr>
            <w:r w:rsidRPr="00A60059">
              <w:rPr>
                <w:rFonts w:asciiTheme="majorHAnsi" w:hAnsiTheme="majorHAnsi"/>
              </w:rPr>
              <w:t>New policy created for OSHC services</w:t>
            </w:r>
          </w:p>
        </w:tc>
        <w:tc>
          <w:tcPr>
            <w:tcW w:w="2215" w:type="dxa"/>
            <w:gridSpan w:val="2"/>
            <w:vAlign w:val="center"/>
          </w:tcPr>
          <w:p w14:paraId="354BC2EE" w14:textId="060972F0" w:rsidR="00FF2A6A" w:rsidRPr="00067D95" w:rsidRDefault="00FF2A6A" w:rsidP="00FE528B">
            <w:pPr>
              <w:jc w:val="center"/>
              <w:rPr>
                <w:rFonts w:ascii="Calibri Light" w:hAnsi="Calibri Light"/>
                <w:sz w:val="24"/>
                <w:szCs w:val="24"/>
              </w:rPr>
            </w:pPr>
            <w:r w:rsidRPr="00A60059">
              <w:rPr>
                <w:rFonts w:ascii="Calibri Light" w:hAnsi="Calibri Light"/>
                <w:sz w:val="24"/>
                <w:szCs w:val="24"/>
              </w:rPr>
              <w:t>JULY 2020</w:t>
            </w:r>
          </w:p>
        </w:tc>
      </w:tr>
    </w:tbl>
    <w:p w14:paraId="4F167F24" w14:textId="44DD66FC" w:rsidR="00AB2610" w:rsidRPr="00AB2610" w:rsidRDefault="007E1EE6" w:rsidP="00AB2610">
      <w:pPr>
        <w:rPr>
          <w:rFonts w:asciiTheme="majorHAnsi" w:hAnsiTheme="majorHAnsi"/>
        </w:rPr>
      </w:pPr>
      <w:r>
        <w:rPr>
          <w:rFonts w:asciiTheme="majorHAnsi" w:hAnsiTheme="majorHAnsi"/>
        </w:rPr>
        <w:br/>
      </w:r>
    </w:p>
    <w:p w14:paraId="4B07AC21" w14:textId="77777777" w:rsidR="00E029D8" w:rsidRDefault="00E029D8" w:rsidP="00E50754">
      <w:pPr>
        <w:spacing w:line="276" w:lineRule="auto"/>
        <w:rPr>
          <w:rFonts w:asciiTheme="majorHAnsi" w:hAnsiTheme="majorHAnsi"/>
          <w:b/>
          <w:sz w:val="46"/>
          <w:szCs w:val="46"/>
        </w:rPr>
      </w:pPr>
    </w:p>
    <w:p w14:paraId="006353D2" w14:textId="77777777" w:rsidR="00E029D8" w:rsidRDefault="00E029D8" w:rsidP="00E50754">
      <w:pPr>
        <w:spacing w:line="276" w:lineRule="auto"/>
        <w:rPr>
          <w:rFonts w:asciiTheme="majorHAnsi" w:hAnsiTheme="majorHAnsi"/>
          <w:b/>
          <w:sz w:val="46"/>
          <w:szCs w:val="46"/>
        </w:rPr>
      </w:pPr>
    </w:p>
    <w:sectPr w:rsidR="00E029D8" w:rsidSect="00F852F9">
      <w:headerReference w:type="default" r:id="rId18"/>
      <w:footerReference w:type="even" r:id="rId19"/>
      <w:footerReference w:type="default" r:id="rId20"/>
      <w:pgSz w:w="11906" w:h="16838"/>
      <w:pgMar w:top="1440" w:right="1134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4EF0D2" w14:textId="77777777" w:rsidR="00AA72EA" w:rsidRDefault="00AA72EA" w:rsidP="0021486F">
      <w:pPr>
        <w:spacing w:after="0" w:line="240" w:lineRule="auto"/>
      </w:pPr>
      <w:r>
        <w:separator/>
      </w:r>
    </w:p>
  </w:endnote>
  <w:endnote w:type="continuationSeparator" w:id="0">
    <w:p w14:paraId="4DBEB1F7" w14:textId="77777777" w:rsidR="00AA72EA" w:rsidRDefault="00AA72EA" w:rsidP="0021486F">
      <w:pPr>
        <w:spacing w:after="0" w:line="240" w:lineRule="auto"/>
      </w:pPr>
      <w:r>
        <w:continuationSeparator/>
      </w:r>
    </w:p>
  </w:endnote>
  <w:endnote w:type="continuationNotice" w:id="1">
    <w:p w14:paraId="449C5E69" w14:textId="77777777" w:rsidR="00AA72EA" w:rsidRDefault="00AA72E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Meta Plus Normal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33014277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D066642" w14:textId="7E49F42F" w:rsidR="003B56A0" w:rsidRDefault="003B56A0" w:rsidP="006C6C02">
        <w:pPr>
          <w:pStyle w:val="Footer"/>
          <w:framePr w:wrap="none" w:vAnchor="text" w:hAnchor="margin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7AA5834" w14:textId="77777777" w:rsidR="003B56A0" w:rsidRDefault="003B56A0" w:rsidP="003B56A0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62522904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F494117" w14:textId="1E386ACE" w:rsidR="003B56A0" w:rsidRDefault="003B56A0" w:rsidP="006C6C02">
        <w:pPr>
          <w:pStyle w:val="Footer"/>
          <w:framePr w:wrap="none" w:vAnchor="text" w:hAnchor="margin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4</w:t>
        </w:r>
        <w:r>
          <w:rPr>
            <w:rStyle w:val="PageNumber"/>
          </w:rPr>
          <w:fldChar w:fldCharType="end"/>
        </w:r>
      </w:p>
    </w:sdtContent>
  </w:sdt>
  <w:p w14:paraId="5B0EC6F1" w14:textId="2C422E8B" w:rsidR="008B20B4" w:rsidRDefault="008B20B4" w:rsidP="003B56A0">
    <w:pPr>
      <w:pStyle w:val="Footer"/>
      <w:ind w:firstLine="360"/>
    </w:pPr>
    <w:r w:rsidRPr="009042A1">
      <w:rPr>
        <w:noProof/>
        <w:color w:val="70AC3D"/>
        <w:lang w:val="en-US"/>
      </w:rPr>
      <w:drawing>
        <wp:anchor distT="0" distB="0" distL="114300" distR="114300" simplePos="0" relativeHeight="251658243" behindDoc="1" locked="0" layoutInCell="1" allowOverlap="1" wp14:anchorId="7C2CEF5E" wp14:editId="5611EB94">
          <wp:simplePos x="0" y="0"/>
          <wp:positionH relativeFrom="column">
            <wp:posOffset>4398826</wp:posOffset>
          </wp:positionH>
          <wp:positionV relativeFrom="paragraph">
            <wp:posOffset>-44450</wp:posOffset>
          </wp:positionV>
          <wp:extent cx="1496514" cy="342900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update_CCCD_Newsletter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6514" cy="342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42A1">
      <w:rPr>
        <w:rFonts w:ascii="Calibri Light" w:hAnsi="Calibri Light"/>
        <w:color w:val="70AC3D"/>
        <w:sz w:val="18"/>
        <w:szCs w:val="18"/>
      </w:rPr>
      <w:t>Childcare Centre Desktop ©20</w:t>
    </w:r>
    <w:r w:rsidR="003B56A0">
      <w:rPr>
        <w:rFonts w:ascii="Calibri Light" w:hAnsi="Calibri Light"/>
        <w:color w:val="70AC3D"/>
        <w:sz w:val="18"/>
        <w:szCs w:val="18"/>
      </w:rPr>
      <w:t>2</w:t>
    </w:r>
    <w:r w:rsidR="00BB6394">
      <w:rPr>
        <w:rFonts w:ascii="Calibri Light" w:hAnsi="Calibri Light"/>
        <w:color w:val="70AC3D"/>
        <w:sz w:val="18"/>
        <w:szCs w:val="18"/>
      </w:rPr>
      <w:t>4</w:t>
    </w:r>
    <w:r w:rsidRPr="009059BD">
      <w:rPr>
        <w:rFonts w:ascii="Calibri Light" w:hAnsi="Calibri Light"/>
        <w:color w:val="EEAB2E"/>
        <w:sz w:val="18"/>
        <w:szCs w:val="18"/>
      </w:rPr>
      <w:t xml:space="preserve"> </w:t>
    </w:r>
    <w:r>
      <w:rPr>
        <w:rFonts w:ascii="Calibri Light" w:hAnsi="Calibri Light"/>
        <w:sz w:val="18"/>
        <w:szCs w:val="18"/>
      </w:rPr>
      <w:t xml:space="preserve">– </w:t>
    </w:r>
    <w:r>
      <w:rPr>
        <w:rFonts w:ascii="Calibri Light" w:hAnsi="Calibri Light"/>
        <w:sz w:val="18"/>
        <w:szCs w:val="18"/>
        <w:lang w:val="en-US"/>
      </w:rPr>
      <w:t>Mobil</w:t>
    </w:r>
    <w:r w:rsidR="0051334F">
      <w:rPr>
        <w:rFonts w:ascii="Calibri Light" w:hAnsi="Calibri Light"/>
        <w:sz w:val="18"/>
        <w:szCs w:val="18"/>
        <w:lang w:val="en-US"/>
      </w:rPr>
      <w:t>e</w:t>
    </w:r>
    <w:r>
      <w:rPr>
        <w:rFonts w:ascii="Calibri Light" w:hAnsi="Calibri Light"/>
        <w:sz w:val="18"/>
        <w:szCs w:val="18"/>
        <w:lang w:val="en-US"/>
      </w:rPr>
      <w:t xml:space="preserve"> </w:t>
    </w:r>
    <w:r w:rsidR="00D4433D">
      <w:rPr>
        <w:rFonts w:ascii="Calibri Light" w:hAnsi="Calibri Light"/>
        <w:sz w:val="18"/>
        <w:szCs w:val="18"/>
        <w:lang w:val="en-US"/>
      </w:rPr>
      <w:t xml:space="preserve">Device </w:t>
    </w:r>
    <w:r>
      <w:rPr>
        <w:rFonts w:ascii="Calibri Light" w:hAnsi="Calibri Light"/>
        <w:sz w:val="18"/>
        <w:szCs w:val="18"/>
        <w:lang w:val="en-US"/>
      </w:rPr>
      <w:t xml:space="preserve">Usage Policy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009F1D" w14:textId="77777777" w:rsidR="00AA72EA" w:rsidRDefault="00AA72EA" w:rsidP="0021486F">
      <w:pPr>
        <w:spacing w:after="0" w:line="240" w:lineRule="auto"/>
      </w:pPr>
      <w:r>
        <w:separator/>
      </w:r>
    </w:p>
  </w:footnote>
  <w:footnote w:type="continuationSeparator" w:id="0">
    <w:p w14:paraId="78861470" w14:textId="77777777" w:rsidR="00AA72EA" w:rsidRDefault="00AA72EA" w:rsidP="0021486F">
      <w:pPr>
        <w:spacing w:after="0" w:line="240" w:lineRule="auto"/>
      </w:pPr>
      <w:r>
        <w:continuationSeparator/>
      </w:r>
    </w:p>
  </w:footnote>
  <w:footnote w:type="continuationNotice" w:id="1">
    <w:p w14:paraId="67C93A75" w14:textId="77777777" w:rsidR="00AA72EA" w:rsidRDefault="00AA72E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2205E5" w14:textId="175DF19C" w:rsidR="008B20B4" w:rsidRDefault="00240CED">
    <w:pPr>
      <w:pStyle w:val="Header"/>
    </w:pPr>
    <w:r>
      <w:rPr>
        <w:noProof/>
        <w:sz w:val="48"/>
        <w:szCs w:val="44"/>
        <w:lang w:val="en-US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1C21A333" wp14:editId="395FB54B">
              <wp:simplePos x="0" y="0"/>
              <wp:positionH relativeFrom="margin">
                <wp:align>right</wp:align>
              </wp:positionH>
              <wp:positionV relativeFrom="paragraph">
                <wp:posOffset>-231851</wp:posOffset>
              </wp:positionV>
              <wp:extent cx="6237027" cy="356548"/>
              <wp:effectExtent l="0" t="0" r="0" b="5715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37027" cy="35654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2AB4840" w14:textId="26C70CF6" w:rsidR="008B20B4" w:rsidRPr="00BE7667" w:rsidRDefault="00240CED" w:rsidP="00240CED">
                          <w:pPr>
                            <w:jc w:val="center"/>
                            <w:rPr>
                              <w:rFonts w:ascii="Calibri Light" w:hAnsi="Calibri Light"/>
                              <w:color w:val="FFFFFF"/>
                              <w:sz w:val="32"/>
                              <w:szCs w:val="32"/>
                            </w:rPr>
                          </w:pPr>
                          <w:r w:rsidRPr="00BE7667">
                            <w:rPr>
                              <w:rFonts w:ascii="Calibri Light" w:hAnsi="Calibri Light"/>
                              <w:color w:val="FFFFFF"/>
                              <w:sz w:val="32"/>
                              <w:szCs w:val="32"/>
                            </w:rPr>
                            <w:t>BRUNSWICK EAST PRIMARY SCHOOL OSHC SERVICE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21A333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439.9pt;margin-top:-18.25pt;width:491.1pt;height:28.05pt;z-index:25165824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" filled="f" stroked="f">
              <v:textbox>
                <w:txbxContent>
                  <w:p w14:paraId="32AB4840" w14:textId="26C70CF6" w:rsidR="008B20B4" w:rsidRPr="00BE7667" w:rsidRDefault="00240CED" w:rsidP="00240CED">
                    <w:pPr>
                      <w:jc w:val="center"/>
                      <w:rPr>
                        <w:rFonts w:ascii="Calibri Light" w:hAnsi="Calibri Light"/>
                        <w:color w:val="FFFFFF"/>
                        <w:sz w:val="32"/>
                        <w:szCs w:val="32"/>
                      </w:rPr>
                    </w:pPr>
                    <w:r w:rsidRPr="00BE7667">
                      <w:rPr>
                        <w:rFonts w:ascii="Calibri Light" w:hAnsi="Calibri Light"/>
                        <w:color w:val="FFFFFF"/>
                        <w:sz w:val="32"/>
                        <w:szCs w:val="32"/>
                      </w:rPr>
                      <w:t>BRUNSWICK EAST PRIMARY SCHOOL OSHC SERVICE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8B20B4" w:rsidRPr="0021486F">
      <w:rPr>
        <w:noProof/>
        <w:sz w:val="48"/>
        <w:szCs w:val="44"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64FEF6C" wp14:editId="037A7F44">
              <wp:simplePos x="0" y="0"/>
              <wp:positionH relativeFrom="page">
                <wp:align>left</wp:align>
              </wp:positionH>
              <wp:positionV relativeFrom="paragraph">
                <wp:posOffset>-273050</wp:posOffset>
              </wp:positionV>
              <wp:extent cx="7437755" cy="358775"/>
              <wp:effectExtent l="0" t="0" r="0" b="3175"/>
              <wp:wrapThrough wrapText="bothSides">
                <wp:wrapPolygon edited="0">
                  <wp:start x="0" y="0"/>
                  <wp:lineTo x="0" y="20644"/>
                  <wp:lineTo x="21521" y="20644"/>
                  <wp:lineTo x="21521" y="0"/>
                  <wp:lineTo x="0" y="0"/>
                </wp:wrapPolygon>
              </wp:wrapThrough>
              <wp:docPr id="18" name="Rectangle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38030" cy="35877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3E69882" w14:textId="77777777" w:rsidR="008B20B4" w:rsidRPr="004A79B2" w:rsidRDefault="008B20B4" w:rsidP="00A07751">
                          <w:pPr>
                            <w:ind w:firstLine="720"/>
                            <w:rPr>
                              <w:rFonts w:ascii="Calibri Light" w:hAnsi="Calibri Light"/>
                              <w:color w:val="1EA3C0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64FEF6C" id="Rectangle 18" o:spid="_x0000_s1027" style="position:absolute;margin-left:0;margin-top:-21.5pt;width:585.65pt;height:28.25pt;z-index:251658240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" fillcolor="#9cc2e5 [1940]" stroked="f" strokeweight=".5pt">
              <v:textbox>
                <w:txbxContent>
                  <w:p w14:paraId="43E69882" w14:textId="77777777" w:rsidR="008B20B4" w:rsidRPr="004A79B2" w:rsidRDefault="008B20B4" w:rsidP="00A07751">
                    <w:pPr>
                      <w:ind w:firstLine="720"/>
                      <w:rPr>
                        <w:rFonts w:ascii="Calibri Light" w:hAnsi="Calibri Light"/>
                        <w:color w:val="1EA3C0"/>
                        <w:szCs w:val="18"/>
                      </w:rPr>
                    </w:pPr>
                  </w:p>
                </w:txbxContent>
              </v:textbox>
              <w10:wrap type="through"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36C17"/>
    <w:multiLevelType w:val="hybridMultilevel"/>
    <w:tmpl w:val="1CF895CE"/>
    <w:lvl w:ilvl="0" w:tplc="B01CBFAA">
      <w:numFmt w:val="bullet"/>
      <w:lvlText w:val="•"/>
      <w:lvlJc w:val="left"/>
      <w:pPr>
        <w:ind w:left="360" w:hanging="360"/>
      </w:pPr>
      <w:rPr>
        <w:rFonts w:ascii="Calibri Light" w:hAnsi="Calibri Light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33CBF"/>
    <w:multiLevelType w:val="hybridMultilevel"/>
    <w:tmpl w:val="3B6E5D7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1B74BA"/>
    <w:multiLevelType w:val="multilevel"/>
    <w:tmpl w:val="50867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966CD"/>
    <w:multiLevelType w:val="hybridMultilevel"/>
    <w:tmpl w:val="E430AFD8"/>
    <w:lvl w:ilvl="0" w:tplc="B240EDAE">
      <w:start w:val="1300"/>
      <w:numFmt w:val="bullet"/>
      <w:lvlText w:val=""/>
      <w:lvlJc w:val="left"/>
      <w:pPr>
        <w:ind w:left="40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4" w15:restartNumberingAfterBreak="0">
    <w:nsid w:val="1482775B"/>
    <w:multiLevelType w:val="multilevel"/>
    <w:tmpl w:val="0EBA3C4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15EE0FAB"/>
    <w:multiLevelType w:val="hybridMultilevel"/>
    <w:tmpl w:val="317E0462"/>
    <w:lvl w:ilvl="0" w:tplc="CCD497A6">
      <w:start w:val="1"/>
      <w:numFmt w:val="bullet"/>
      <w:lvlText w:val="•"/>
      <w:lvlJc w:val="left"/>
      <w:pPr>
        <w:ind w:left="360" w:hanging="360"/>
      </w:pPr>
      <w:rPr>
        <w:rFonts w:hint="default"/>
        <w:color w:val="000000" w:themeColor="text1"/>
        <w:sz w:val="18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ABB3002"/>
    <w:multiLevelType w:val="hybridMultilevel"/>
    <w:tmpl w:val="DBE6AABC"/>
    <w:lvl w:ilvl="0" w:tplc="66B248E2">
      <w:numFmt w:val="bullet"/>
      <w:lvlText w:val="•"/>
      <w:lvlJc w:val="left"/>
      <w:pPr>
        <w:ind w:left="360" w:hanging="360"/>
      </w:pPr>
      <w:rPr>
        <w:rFonts w:ascii="Calibri Light" w:eastAsiaTheme="minorEastAsia" w:hAnsi="Calibri Ligh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DED1D86"/>
    <w:multiLevelType w:val="hybridMultilevel"/>
    <w:tmpl w:val="BCD4AE3C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0543276"/>
    <w:multiLevelType w:val="hybridMultilevel"/>
    <w:tmpl w:val="1EAAE96A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3F50665"/>
    <w:multiLevelType w:val="hybridMultilevel"/>
    <w:tmpl w:val="F9420044"/>
    <w:lvl w:ilvl="0" w:tplc="2332AEA8">
      <w:start w:val="1"/>
      <w:numFmt w:val="bullet"/>
      <w:lvlText w:val="•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87069CB"/>
    <w:multiLevelType w:val="hybridMultilevel"/>
    <w:tmpl w:val="BB3EAA0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F82100F"/>
    <w:multiLevelType w:val="hybridMultilevel"/>
    <w:tmpl w:val="91D653F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D7616D"/>
    <w:multiLevelType w:val="hybridMultilevel"/>
    <w:tmpl w:val="08F4FC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146DEF"/>
    <w:multiLevelType w:val="hybridMultilevel"/>
    <w:tmpl w:val="57803BA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2D228B"/>
    <w:multiLevelType w:val="hybridMultilevel"/>
    <w:tmpl w:val="E6981C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A22C03"/>
    <w:multiLevelType w:val="hybridMultilevel"/>
    <w:tmpl w:val="72FEE7E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A086B4BE">
      <w:start w:val="7"/>
      <w:numFmt w:val="bullet"/>
      <w:lvlText w:val="-"/>
      <w:lvlJc w:val="left"/>
      <w:pPr>
        <w:ind w:left="1080" w:hanging="360"/>
      </w:pPr>
      <w:rPr>
        <w:rFonts w:ascii="Calibri Light" w:eastAsiaTheme="minorEastAsia" w:hAnsi="Calibri Light" w:cs="Calibr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BAF3755"/>
    <w:multiLevelType w:val="hybridMultilevel"/>
    <w:tmpl w:val="F19ECD5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7618CD"/>
    <w:multiLevelType w:val="multilevel"/>
    <w:tmpl w:val="50867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4F0523B"/>
    <w:multiLevelType w:val="hybridMultilevel"/>
    <w:tmpl w:val="E1BC6F9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72E5534"/>
    <w:multiLevelType w:val="hybridMultilevel"/>
    <w:tmpl w:val="D1A6446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AF537C4"/>
    <w:multiLevelType w:val="hybridMultilevel"/>
    <w:tmpl w:val="442821CC"/>
    <w:lvl w:ilvl="0" w:tplc="B240EDAE">
      <w:start w:val="1300"/>
      <w:numFmt w:val="bullet"/>
      <w:lvlText w:val=""/>
      <w:lvlJc w:val="left"/>
      <w:pPr>
        <w:ind w:left="40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5E6EF3"/>
    <w:multiLevelType w:val="hybridMultilevel"/>
    <w:tmpl w:val="EDA8E58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2" w15:restartNumberingAfterBreak="0">
    <w:nsid w:val="5B89559F"/>
    <w:multiLevelType w:val="hybridMultilevel"/>
    <w:tmpl w:val="0066AA6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C6B3F8A"/>
    <w:multiLevelType w:val="hybridMultilevel"/>
    <w:tmpl w:val="A1442440"/>
    <w:lvl w:ilvl="0" w:tplc="66B248E2">
      <w:numFmt w:val="bullet"/>
      <w:lvlText w:val="•"/>
      <w:lvlJc w:val="left"/>
      <w:pPr>
        <w:ind w:left="360" w:hanging="360"/>
      </w:pPr>
      <w:rPr>
        <w:rFonts w:ascii="Calibri Light" w:eastAsiaTheme="minorEastAsia" w:hAnsi="Calibri Ligh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3B02327"/>
    <w:multiLevelType w:val="hybridMultilevel"/>
    <w:tmpl w:val="9CA00B2A"/>
    <w:lvl w:ilvl="0" w:tplc="5BA658CC">
      <w:start w:val="1"/>
      <w:numFmt w:val="bullet"/>
      <w:lvlText w:val="-"/>
      <w:lvlJc w:val="left"/>
      <w:pPr>
        <w:ind w:left="2136" w:hanging="360"/>
      </w:pPr>
      <w:rPr>
        <w:rFonts w:ascii="Calibri" w:eastAsiaTheme="minorEastAsia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5" w15:restartNumberingAfterBreak="0">
    <w:nsid w:val="644F7508"/>
    <w:multiLevelType w:val="hybridMultilevel"/>
    <w:tmpl w:val="FDB4773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59136A9"/>
    <w:multiLevelType w:val="hybridMultilevel"/>
    <w:tmpl w:val="7F8216C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67C7684"/>
    <w:multiLevelType w:val="hybridMultilevel"/>
    <w:tmpl w:val="04B4ACE2"/>
    <w:lvl w:ilvl="0" w:tplc="B01CBFAA">
      <w:numFmt w:val="bullet"/>
      <w:lvlText w:val="•"/>
      <w:lvlJc w:val="left"/>
      <w:pPr>
        <w:ind w:left="360" w:hanging="360"/>
      </w:pPr>
      <w:rPr>
        <w:rFonts w:ascii="Calibri Light" w:hAnsi="Calibri Light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80A08F4"/>
    <w:multiLevelType w:val="hybridMultilevel"/>
    <w:tmpl w:val="A6F8EA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1B5871"/>
    <w:multiLevelType w:val="hybridMultilevel"/>
    <w:tmpl w:val="7F90283A"/>
    <w:lvl w:ilvl="0" w:tplc="66B248E2">
      <w:numFmt w:val="bullet"/>
      <w:lvlText w:val="•"/>
      <w:lvlJc w:val="left"/>
      <w:pPr>
        <w:ind w:left="360" w:hanging="360"/>
      </w:pPr>
      <w:rPr>
        <w:rFonts w:ascii="Calibri Light" w:eastAsiaTheme="minorEastAsia" w:hAnsi="Calibri Light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1952170"/>
    <w:multiLevelType w:val="hybridMultilevel"/>
    <w:tmpl w:val="1A8CE1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F61233"/>
    <w:multiLevelType w:val="hybridMultilevel"/>
    <w:tmpl w:val="A8E861A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8B687E"/>
    <w:multiLevelType w:val="hybridMultilevel"/>
    <w:tmpl w:val="DA5C7B7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A086B4BE">
      <w:start w:val="7"/>
      <w:numFmt w:val="bullet"/>
      <w:lvlText w:val="-"/>
      <w:lvlJc w:val="left"/>
      <w:pPr>
        <w:ind w:left="1080" w:hanging="360"/>
      </w:pPr>
      <w:rPr>
        <w:rFonts w:ascii="Calibri Light" w:eastAsiaTheme="minorEastAsia" w:hAnsi="Calibri Light" w:cs="Calibr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F2D2F0C"/>
    <w:multiLevelType w:val="hybridMultilevel"/>
    <w:tmpl w:val="512EB88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A086B4BE">
      <w:start w:val="7"/>
      <w:numFmt w:val="bullet"/>
      <w:lvlText w:val="-"/>
      <w:lvlJc w:val="left"/>
      <w:pPr>
        <w:ind w:left="1080" w:hanging="360"/>
      </w:pPr>
      <w:rPr>
        <w:rFonts w:ascii="Calibri Light" w:eastAsiaTheme="minorEastAsia" w:hAnsi="Calibri Light" w:cs="Calibr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34707072">
    <w:abstractNumId w:val="33"/>
  </w:num>
  <w:num w:numId="2" w16cid:durableId="850488307">
    <w:abstractNumId w:val="4"/>
  </w:num>
  <w:num w:numId="3" w16cid:durableId="2073114243">
    <w:abstractNumId w:val="22"/>
  </w:num>
  <w:num w:numId="4" w16cid:durableId="1769809614">
    <w:abstractNumId w:val="13"/>
  </w:num>
  <w:num w:numId="5" w16cid:durableId="1377389449">
    <w:abstractNumId w:val="26"/>
  </w:num>
  <w:num w:numId="6" w16cid:durableId="1074548974">
    <w:abstractNumId w:val="32"/>
  </w:num>
  <w:num w:numId="7" w16cid:durableId="962467235">
    <w:abstractNumId w:val="28"/>
  </w:num>
  <w:num w:numId="8" w16cid:durableId="1589193975">
    <w:abstractNumId w:val="24"/>
  </w:num>
  <w:num w:numId="9" w16cid:durableId="1169908582">
    <w:abstractNumId w:val="14"/>
  </w:num>
  <w:num w:numId="10" w16cid:durableId="247083500">
    <w:abstractNumId w:val="10"/>
  </w:num>
  <w:num w:numId="11" w16cid:durableId="32075472">
    <w:abstractNumId w:val="15"/>
  </w:num>
  <w:num w:numId="12" w16cid:durableId="1713460173">
    <w:abstractNumId w:val="25"/>
  </w:num>
  <w:num w:numId="13" w16cid:durableId="1850875949">
    <w:abstractNumId w:val="18"/>
  </w:num>
  <w:num w:numId="14" w16cid:durableId="1400010379">
    <w:abstractNumId w:val="29"/>
  </w:num>
  <w:num w:numId="15" w16cid:durableId="927924277">
    <w:abstractNumId w:val="19"/>
  </w:num>
  <w:num w:numId="16" w16cid:durableId="1909344690">
    <w:abstractNumId w:val="2"/>
  </w:num>
  <w:num w:numId="17" w16cid:durableId="869297158">
    <w:abstractNumId w:val="1"/>
  </w:num>
  <w:num w:numId="18" w16cid:durableId="873687153">
    <w:abstractNumId w:val="12"/>
  </w:num>
  <w:num w:numId="19" w16cid:durableId="1064908556">
    <w:abstractNumId w:val="17"/>
  </w:num>
  <w:num w:numId="20" w16cid:durableId="1241252424">
    <w:abstractNumId w:val="31"/>
  </w:num>
  <w:num w:numId="21" w16cid:durableId="236282123">
    <w:abstractNumId w:val="16"/>
  </w:num>
  <w:num w:numId="22" w16cid:durableId="1363164914">
    <w:abstractNumId w:val="11"/>
  </w:num>
  <w:num w:numId="23" w16cid:durableId="558520700">
    <w:abstractNumId w:val="8"/>
  </w:num>
  <w:num w:numId="24" w16cid:durableId="831794167">
    <w:abstractNumId w:val="30"/>
  </w:num>
  <w:num w:numId="25" w16cid:durableId="635993558">
    <w:abstractNumId w:val="21"/>
  </w:num>
  <w:num w:numId="26" w16cid:durableId="245237209">
    <w:abstractNumId w:val="7"/>
  </w:num>
  <w:num w:numId="27" w16cid:durableId="320693167">
    <w:abstractNumId w:val="3"/>
  </w:num>
  <w:num w:numId="28" w16cid:durableId="2112358468">
    <w:abstractNumId w:val="20"/>
  </w:num>
  <w:num w:numId="29" w16cid:durableId="1977104956">
    <w:abstractNumId w:val="6"/>
  </w:num>
  <w:num w:numId="30" w16cid:durableId="980693800">
    <w:abstractNumId w:val="27"/>
  </w:num>
  <w:num w:numId="31" w16cid:durableId="1690133749">
    <w:abstractNumId w:val="0"/>
  </w:num>
  <w:num w:numId="32" w16cid:durableId="718094541">
    <w:abstractNumId w:val="23"/>
  </w:num>
  <w:num w:numId="33" w16cid:durableId="414978031">
    <w:abstractNumId w:val="5"/>
  </w:num>
  <w:num w:numId="34" w16cid:durableId="2117171017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CA0"/>
    <w:rsid w:val="00005637"/>
    <w:rsid w:val="00034A58"/>
    <w:rsid w:val="00036177"/>
    <w:rsid w:val="00046DE1"/>
    <w:rsid w:val="000573EC"/>
    <w:rsid w:val="0005762D"/>
    <w:rsid w:val="00061C48"/>
    <w:rsid w:val="00067D95"/>
    <w:rsid w:val="00071921"/>
    <w:rsid w:val="00087645"/>
    <w:rsid w:val="000942A6"/>
    <w:rsid w:val="000C2636"/>
    <w:rsid w:val="000E5139"/>
    <w:rsid w:val="000E54C1"/>
    <w:rsid w:val="000F113F"/>
    <w:rsid w:val="001044CF"/>
    <w:rsid w:val="001116BE"/>
    <w:rsid w:val="00120BAB"/>
    <w:rsid w:val="00122234"/>
    <w:rsid w:val="0013625E"/>
    <w:rsid w:val="00151775"/>
    <w:rsid w:val="001704E3"/>
    <w:rsid w:val="00175F6B"/>
    <w:rsid w:val="00182C96"/>
    <w:rsid w:val="00186801"/>
    <w:rsid w:val="00190FAA"/>
    <w:rsid w:val="00194CBA"/>
    <w:rsid w:val="001A6DDB"/>
    <w:rsid w:val="001B42D4"/>
    <w:rsid w:val="0021486F"/>
    <w:rsid w:val="00226EB8"/>
    <w:rsid w:val="00233337"/>
    <w:rsid w:val="00233657"/>
    <w:rsid w:val="00240CED"/>
    <w:rsid w:val="00244E80"/>
    <w:rsid w:val="0027382E"/>
    <w:rsid w:val="002825C9"/>
    <w:rsid w:val="002C0486"/>
    <w:rsid w:val="002E56A5"/>
    <w:rsid w:val="00302FB5"/>
    <w:rsid w:val="0032241B"/>
    <w:rsid w:val="0032350F"/>
    <w:rsid w:val="00323EC3"/>
    <w:rsid w:val="00323FD3"/>
    <w:rsid w:val="00340AB3"/>
    <w:rsid w:val="00344B89"/>
    <w:rsid w:val="00347D8B"/>
    <w:rsid w:val="00361DE2"/>
    <w:rsid w:val="00362133"/>
    <w:rsid w:val="0036669C"/>
    <w:rsid w:val="003715A7"/>
    <w:rsid w:val="003762EE"/>
    <w:rsid w:val="003A0C02"/>
    <w:rsid w:val="003A4C16"/>
    <w:rsid w:val="003A6BB1"/>
    <w:rsid w:val="003B56A0"/>
    <w:rsid w:val="003D5ED4"/>
    <w:rsid w:val="003D65F3"/>
    <w:rsid w:val="003E6C27"/>
    <w:rsid w:val="003F2101"/>
    <w:rsid w:val="003F59E7"/>
    <w:rsid w:val="00400FE8"/>
    <w:rsid w:val="004162A3"/>
    <w:rsid w:val="00420367"/>
    <w:rsid w:val="0042395E"/>
    <w:rsid w:val="004261AE"/>
    <w:rsid w:val="00433CBF"/>
    <w:rsid w:val="00454C41"/>
    <w:rsid w:val="0045799A"/>
    <w:rsid w:val="004A79B2"/>
    <w:rsid w:val="004B1ABE"/>
    <w:rsid w:val="004B53B9"/>
    <w:rsid w:val="004F4973"/>
    <w:rsid w:val="0051334F"/>
    <w:rsid w:val="00514EFD"/>
    <w:rsid w:val="00524F80"/>
    <w:rsid w:val="00534B2C"/>
    <w:rsid w:val="005408AA"/>
    <w:rsid w:val="005504F7"/>
    <w:rsid w:val="00550A97"/>
    <w:rsid w:val="005621AF"/>
    <w:rsid w:val="00562CAD"/>
    <w:rsid w:val="00596073"/>
    <w:rsid w:val="005C55A8"/>
    <w:rsid w:val="005D5757"/>
    <w:rsid w:val="005D7F72"/>
    <w:rsid w:val="005E690A"/>
    <w:rsid w:val="005F6F48"/>
    <w:rsid w:val="00686CE9"/>
    <w:rsid w:val="0069537A"/>
    <w:rsid w:val="006A01FF"/>
    <w:rsid w:val="006B04FE"/>
    <w:rsid w:val="006C22D9"/>
    <w:rsid w:val="006E1974"/>
    <w:rsid w:val="0070526E"/>
    <w:rsid w:val="0071448B"/>
    <w:rsid w:val="007445FE"/>
    <w:rsid w:val="0078718D"/>
    <w:rsid w:val="007A61C2"/>
    <w:rsid w:val="007B2874"/>
    <w:rsid w:val="007B34FB"/>
    <w:rsid w:val="007E1EE6"/>
    <w:rsid w:val="007E7F56"/>
    <w:rsid w:val="008145AF"/>
    <w:rsid w:val="0082098B"/>
    <w:rsid w:val="0084257C"/>
    <w:rsid w:val="00846ADD"/>
    <w:rsid w:val="00851B31"/>
    <w:rsid w:val="008602B4"/>
    <w:rsid w:val="008763E4"/>
    <w:rsid w:val="008B20B4"/>
    <w:rsid w:val="008D30A2"/>
    <w:rsid w:val="009042A1"/>
    <w:rsid w:val="009059BD"/>
    <w:rsid w:val="00906418"/>
    <w:rsid w:val="00910CA0"/>
    <w:rsid w:val="00914121"/>
    <w:rsid w:val="0091729F"/>
    <w:rsid w:val="009221CB"/>
    <w:rsid w:val="009668A8"/>
    <w:rsid w:val="00970C77"/>
    <w:rsid w:val="009844F1"/>
    <w:rsid w:val="00994730"/>
    <w:rsid w:val="00995B5B"/>
    <w:rsid w:val="009A0918"/>
    <w:rsid w:val="009C4400"/>
    <w:rsid w:val="009D7D44"/>
    <w:rsid w:val="009E1A02"/>
    <w:rsid w:val="009E3013"/>
    <w:rsid w:val="00A06FA9"/>
    <w:rsid w:val="00A074E1"/>
    <w:rsid w:val="00A07751"/>
    <w:rsid w:val="00A34AC1"/>
    <w:rsid w:val="00A364E6"/>
    <w:rsid w:val="00A60059"/>
    <w:rsid w:val="00A93E4B"/>
    <w:rsid w:val="00A97992"/>
    <w:rsid w:val="00AA21B4"/>
    <w:rsid w:val="00AA5C01"/>
    <w:rsid w:val="00AA72EA"/>
    <w:rsid w:val="00AA7514"/>
    <w:rsid w:val="00AB1AA1"/>
    <w:rsid w:val="00AB2610"/>
    <w:rsid w:val="00AC7AB7"/>
    <w:rsid w:val="00AD01E0"/>
    <w:rsid w:val="00B03551"/>
    <w:rsid w:val="00B04963"/>
    <w:rsid w:val="00B36E7F"/>
    <w:rsid w:val="00B51295"/>
    <w:rsid w:val="00B67C11"/>
    <w:rsid w:val="00B72B18"/>
    <w:rsid w:val="00B736B2"/>
    <w:rsid w:val="00BA04DF"/>
    <w:rsid w:val="00BA06FF"/>
    <w:rsid w:val="00BB6394"/>
    <w:rsid w:val="00BE7667"/>
    <w:rsid w:val="00BF4063"/>
    <w:rsid w:val="00C07DAC"/>
    <w:rsid w:val="00C24AB4"/>
    <w:rsid w:val="00C35DEA"/>
    <w:rsid w:val="00C4738F"/>
    <w:rsid w:val="00C50D6F"/>
    <w:rsid w:val="00C53A4E"/>
    <w:rsid w:val="00C54BD0"/>
    <w:rsid w:val="00C57EF2"/>
    <w:rsid w:val="00C731DD"/>
    <w:rsid w:val="00CA6693"/>
    <w:rsid w:val="00CC2BCC"/>
    <w:rsid w:val="00CC440D"/>
    <w:rsid w:val="00CC447C"/>
    <w:rsid w:val="00CC7CA8"/>
    <w:rsid w:val="00CE7FC0"/>
    <w:rsid w:val="00D168BA"/>
    <w:rsid w:val="00D4010C"/>
    <w:rsid w:val="00D4433D"/>
    <w:rsid w:val="00D4461F"/>
    <w:rsid w:val="00D644D9"/>
    <w:rsid w:val="00D72DCC"/>
    <w:rsid w:val="00D84038"/>
    <w:rsid w:val="00DB1007"/>
    <w:rsid w:val="00DB2B22"/>
    <w:rsid w:val="00DE7715"/>
    <w:rsid w:val="00E01D8A"/>
    <w:rsid w:val="00E029D8"/>
    <w:rsid w:val="00E04649"/>
    <w:rsid w:val="00E11553"/>
    <w:rsid w:val="00E24E6A"/>
    <w:rsid w:val="00E44EE8"/>
    <w:rsid w:val="00E50754"/>
    <w:rsid w:val="00E56428"/>
    <w:rsid w:val="00E634C8"/>
    <w:rsid w:val="00E94EF9"/>
    <w:rsid w:val="00EB0FC2"/>
    <w:rsid w:val="00ED0B19"/>
    <w:rsid w:val="00EE31A7"/>
    <w:rsid w:val="00EE597E"/>
    <w:rsid w:val="00F004A2"/>
    <w:rsid w:val="00F01B4D"/>
    <w:rsid w:val="00F235D4"/>
    <w:rsid w:val="00F34D49"/>
    <w:rsid w:val="00F46D50"/>
    <w:rsid w:val="00F5739C"/>
    <w:rsid w:val="00F852F9"/>
    <w:rsid w:val="00FA4F53"/>
    <w:rsid w:val="00FC6C8F"/>
    <w:rsid w:val="00FD45F9"/>
    <w:rsid w:val="00FE528B"/>
    <w:rsid w:val="00FF2A6A"/>
    <w:rsid w:val="00FF2D48"/>
    <w:rsid w:val="00FF5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2735D38"/>
  <w15:docId w15:val="{42A69FDF-C9F4-498A-B498-550FADC0B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62CAD"/>
    <w:pPr>
      <w:keepNext/>
      <w:keepLines/>
      <w:numPr>
        <w:numId w:val="2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  <w:lang w:val="en-US" w:eastAsia="ja-JP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62CAD"/>
    <w:pPr>
      <w:keepNext/>
      <w:keepLines/>
      <w:numPr>
        <w:ilvl w:val="1"/>
        <w:numId w:val="2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  <w:lang w:val="en-US" w:eastAsia="ja-JP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2CAD"/>
    <w:pPr>
      <w:keepNext/>
      <w:keepLines/>
      <w:numPr>
        <w:ilvl w:val="2"/>
        <w:numId w:val="2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lang w:val="en-US" w:eastAsia="ja-JP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2CAD"/>
    <w:pPr>
      <w:keepNext/>
      <w:keepLines/>
      <w:numPr>
        <w:ilvl w:val="3"/>
        <w:numId w:val="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  <w:lang w:val="en-US" w:eastAsia="ja-JP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2CAD"/>
    <w:pPr>
      <w:keepNext/>
      <w:keepLines/>
      <w:numPr>
        <w:ilvl w:val="4"/>
        <w:numId w:val="2"/>
      </w:numPr>
      <w:spacing w:before="200" w:after="0"/>
      <w:outlineLvl w:val="4"/>
    </w:pPr>
    <w:rPr>
      <w:rFonts w:asciiTheme="majorHAnsi" w:eastAsiaTheme="majorEastAsia" w:hAnsiTheme="majorHAnsi" w:cstheme="majorBidi"/>
      <w:color w:val="323E4F" w:themeColor="text2" w:themeShade="BF"/>
      <w:lang w:val="en-US" w:eastAsia="ja-JP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2CAD"/>
    <w:pPr>
      <w:keepNext/>
      <w:keepLines/>
      <w:numPr>
        <w:ilvl w:val="5"/>
        <w:numId w:val="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  <w:lang w:val="en-US" w:eastAsia="ja-JP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2CAD"/>
    <w:pPr>
      <w:keepNext/>
      <w:keepLines/>
      <w:numPr>
        <w:ilvl w:val="6"/>
        <w:numId w:val="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US" w:eastAsia="ja-JP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2CAD"/>
    <w:pPr>
      <w:keepNext/>
      <w:keepLines/>
      <w:numPr>
        <w:ilvl w:val="7"/>
        <w:numId w:val="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 w:eastAsia="ja-JP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2CAD"/>
    <w:pPr>
      <w:keepNext/>
      <w:keepLines/>
      <w:numPr>
        <w:ilvl w:val="8"/>
        <w:numId w:val="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A4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1486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486F"/>
  </w:style>
  <w:style w:type="paragraph" w:styleId="Footer">
    <w:name w:val="footer"/>
    <w:basedOn w:val="Normal"/>
    <w:link w:val="FooterChar"/>
    <w:uiPriority w:val="99"/>
    <w:unhideWhenUsed/>
    <w:rsid w:val="0021486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486F"/>
  </w:style>
  <w:style w:type="character" w:styleId="PageNumber">
    <w:name w:val="page number"/>
    <w:basedOn w:val="DefaultParagraphFont"/>
    <w:uiPriority w:val="99"/>
    <w:semiHidden/>
    <w:unhideWhenUsed/>
    <w:rsid w:val="0021486F"/>
  </w:style>
  <w:style w:type="paragraph" w:styleId="BalloonText">
    <w:name w:val="Balloon Text"/>
    <w:basedOn w:val="Normal"/>
    <w:link w:val="BalloonTextChar"/>
    <w:uiPriority w:val="99"/>
    <w:semiHidden/>
    <w:unhideWhenUsed/>
    <w:rsid w:val="004A79B2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79B2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45799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72DCC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62CAD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  <w:lang w:val="en-US" w:eastAsia="ja-JP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62CAD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  <w:lang w:val="en-US" w:eastAsia="ja-JP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2CAD"/>
    <w:rPr>
      <w:rFonts w:asciiTheme="majorHAnsi" w:eastAsiaTheme="majorEastAsia" w:hAnsiTheme="majorHAnsi" w:cstheme="majorBidi"/>
      <w:b/>
      <w:bCs/>
      <w:color w:val="000000" w:themeColor="text1"/>
      <w:lang w:val="en-US"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2CAD"/>
    <w:rPr>
      <w:rFonts w:asciiTheme="majorHAnsi" w:eastAsiaTheme="majorEastAsia" w:hAnsiTheme="majorHAnsi" w:cstheme="majorBidi"/>
      <w:b/>
      <w:bCs/>
      <w:i/>
      <w:iCs/>
      <w:color w:val="000000" w:themeColor="text1"/>
      <w:lang w:val="en-US"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2CAD"/>
    <w:rPr>
      <w:rFonts w:asciiTheme="majorHAnsi" w:eastAsiaTheme="majorEastAsia" w:hAnsiTheme="majorHAnsi" w:cstheme="majorBidi"/>
      <w:color w:val="323E4F" w:themeColor="text2" w:themeShade="BF"/>
      <w:lang w:val="en-US"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2CAD"/>
    <w:rPr>
      <w:rFonts w:asciiTheme="majorHAnsi" w:eastAsiaTheme="majorEastAsia" w:hAnsiTheme="majorHAnsi" w:cstheme="majorBidi"/>
      <w:i/>
      <w:iCs/>
      <w:color w:val="323E4F" w:themeColor="text2" w:themeShade="BF"/>
      <w:lang w:val="en-US"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2CAD"/>
    <w:rPr>
      <w:rFonts w:asciiTheme="majorHAnsi" w:eastAsiaTheme="majorEastAsia" w:hAnsiTheme="majorHAnsi" w:cstheme="majorBidi"/>
      <w:i/>
      <w:iCs/>
      <w:color w:val="404040" w:themeColor="text1" w:themeTint="BF"/>
      <w:lang w:val="en-US"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2CAD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2CA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ja-JP"/>
    </w:rPr>
  </w:style>
  <w:style w:type="character" w:customStyle="1" w:styleId="A15">
    <w:name w:val="A15"/>
    <w:uiPriority w:val="99"/>
    <w:rsid w:val="009E1A02"/>
    <w:rPr>
      <w:rFonts w:cs="Meta Plus Normal"/>
      <w:color w:val="000000"/>
      <w:sz w:val="14"/>
      <w:szCs w:val="14"/>
    </w:rPr>
  </w:style>
  <w:style w:type="paragraph" w:styleId="NormalWeb">
    <w:name w:val="Normal (Web)"/>
    <w:basedOn w:val="Normal"/>
    <w:uiPriority w:val="99"/>
    <w:unhideWhenUsed/>
    <w:rsid w:val="00FC6C8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2825C9"/>
    <w:rPr>
      <w:color w:val="954F72" w:themeColor="followedHyperlink"/>
      <w:u w:val="single"/>
    </w:rPr>
  </w:style>
  <w:style w:type="table" w:customStyle="1" w:styleId="GridTable1Light-Accent31">
    <w:name w:val="Grid Table 1 Light - Accent 31"/>
    <w:basedOn w:val="TableNormal"/>
    <w:uiPriority w:val="46"/>
    <w:rsid w:val="00AD01E0"/>
    <w:pPr>
      <w:spacing w:after="0" w:line="240" w:lineRule="auto"/>
    </w:pPr>
    <w:rPr>
      <w:rFonts w:eastAsiaTheme="minorEastAsia"/>
      <w:lang w:val="en-US" w:eastAsia="ja-JP"/>
    </w:r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D446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2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2.education.vic.gov.au/pal/students-using-mobile-phones/policy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esafety.gov.au/report/cyberbullying" TargetMode="External"/><Relationship Id="rId17" Type="http://schemas.openxmlformats.org/officeDocument/2006/relationships/hyperlink" Target="https://www.legislation.wa.gov.au/legislation/statutes.nsf/main_mrtitle_12929_subsidiary.htm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esafety.gov.au/key-issues/cyberbullying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www.legislation.nsw.gov.au/view/html/inforce/current/sl-2011-0653?query=((Repealed%3DN+AND+PrintType%3D%22act.reprint%22+AND+PitValid%3D@pointInTime(20200831000000))+OR+(Repealed%3DN+AND+PrintType%3D%22reprint%22+AND+PitValid%3D@pointInTime(20200831000000))+OR+(Repealed%3DN+AND+(PrintType%3D%22epi.reprint%22+OR+PrintType%3D%22epi.electronic%22)+AND+PitValid%3D@pointInTime(20200831000000)))+AND+Content%3D(%22early%22+AND+%22childhood%22)&amp;dQuery=Document+Types%3D%22%3Cspan+class%3D%27dq-highlight%27%3EActs%3C/span%3E,+%3Cspan+class%3D%27dq-highlight%27%3ERegulations%3C/span%3E,+%3Cspan+class%3D%27dq-highlight%27%3EEPIs%3C/span%3E%22,+Search+In%3D%22%3Cspan+class%3D%27dq-highlight%27%3EAll+Content%3C/span%3E%22,+All+Words%3D%22%3Cspan+class%3D%27dq-highlight%27%3Eearly+childhood%3C/span%3E%22,+Point+In+Time%3D%22%3Cspan+class%3D%27dq-highlight%27%3E31/08/2020%3C/span%3E%22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acecqa.gov.au/sites/default/files/2023-01/MTOP-V2.0.pdf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be56cc9-cc72-4bfd-abd4-328fbe9ebaf9" xsi:nil="true"/>
    <lcf76f155ced4ddcb4097134ff3c332f xmlns="169b305e-93e9-4e96-85b7-2b0fbc812f18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7043BAEC7F42478EB75DEC068BFE3F" ma:contentTypeVersion="18" ma:contentTypeDescription="Create a new document." ma:contentTypeScope="" ma:versionID="68ead9068a550a5a875c844d3c003b20">
  <xsd:schema xmlns:xsd="http://www.w3.org/2001/XMLSchema" xmlns:xs="http://www.w3.org/2001/XMLSchema" xmlns:p="http://schemas.microsoft.com/office/2006/metadata/properties" xmlns:ns2="bbe56cc9-cc72-4bfd-abd4-328fbe9ebaf9" xmlns:ns3="169b305e-93e9-4e96-85b7-2b0fbc812f18" targetNamespace="http://schemas.microsoft.com/office/2006/metadata/properties" ma:root="true" ma:fieldsID="e0da7a0d48557758313cf6be2e97b3ca" ns2:_="" ns3:_="">
    <xsd:import namespace="bbe56cc9-cc72-4bfd-abd4-328fbe9ebaf9"/>
    <xsd:import namespace="169b305e-93e9-4e96-85b7-2b0fbc812f1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56cc9-cc72-4bfd-abd4-328fbe9ebaf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bf591bbd-5ddd-49af-872a-29b4f5355e3f}" ma:internalName="TaxCatchAll" ma:showField="CatchAllData" ma:web="bbe56cc9-cc72-4bfd-abd4-328fbe9eba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9b305e-93e9-4e96-85b7-2b0fbc812f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c9bec486-a1a9-4ab3-8793-3aeed135d9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B949644-1F8C-4FDC-A57C-CD75FD997895}">
  <ds:schemaRefs>
    <ds:schemaRef ds:uri="http://schemas.microsoft.com/office/2006/metadata/properties"/>
    <ds:schemaRef ds:uri="http://schemas.microsoft.com/office/infopath/2007/PartnerControls"/>
    <ds:schemaRef ds:uri="bbe56cc9-cc72-4bfd-abd4-328fbe9ebaf9"/>
    <ds:schemaRef ds:uri="169b305e-93e9-4e96-85b7-2b0fbc812f18"/>
  </ds:schemaRefs>
</ds:datastoreItem>
</file>

<file path=customXml/itemProps2.xml><?xml version="1.0" encoding="utf-8"?>
<ds:datastoreItem xmlns:ds="http://schemas.openxmlformats.org/officeDocument/2006/customXml" ds:itemID="{E879469B-2E60-44DA-8D34-23A3FAAD3E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56cc9-cc72-4bfd-abd4-328fbe9ebaf9"/>
    <ds:schemaRef ds:uri="169b305e-93e9-4e96-85b7-2b0fbc812f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16E2515-06E3-4DAE-A33E-29EC2767C64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AD09F3A-317C-5B4C-BD50-D01127453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1345</Words>
  <Characters>7667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Ranita Swamy</cp:lastModifiedBy>
  <cp:revision>6</cp:revision>
  <dcterms:created xsi:type="dcterms:W3CDTF">2024-10-10T02:44:00Z</dcterms:created>
  <dcterms:modified xsi:type="dcterms:W3CDTF">2024-10-14T03:41:00Z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0x010100047043BAEC7F42478EB75DEC068BFE3F</vt:lpwstr>
  </property>
  <property fmtid="{D5CDD505-2E9C-101B-9397-08002B2CF9AE}" pid="3" name="MediaServiceImageTags">
    <vt:lpwstr/>
  </property>
</Properties>
</file>