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8C2BE" w14:textId="611FFF91" w:rsidR="00E64992" w:rsidRPr="00975D7D" w:rsidRDefault="007825DE" w:rsidP="007825DE">
      <w:pPr>
        <w:spacing w:line="276" w:lineRule="auto"/>
        <w:jc w:val="center"/>
        <w:rPr>
          <w:rFonts w:asciiTheme="majorHAnsi" w:hAnsiTheme="majorHAnsi" w:cs="Times New Roman (Body CS)"/>
          <w:bCs/>
          <w:spacing w:val="20"/>
          <w:sz w:val="44"/>
          <w:szCs w:val="44"/>
        </w:rPr>
      </w:pPr>
      <w:r w:rsidRPr="00975D7D">
        <w:rPr>
          <w:rFonts w:ascii="Times New Roman" w:eastAsia="Times New Roman" w:hAnsi="Times New Roman" w:cs="Times New Roman"/>
          <w:noProof/>
          <w:sz w:val="24"/>
          <w:szCs w:val="24"/>
        </w:rPr>
        <w:drawing>
          <wp:inline distT="0" distB="0" distL="0" distR="0" wp14:anchorId="239C4E38" wp14:editId="3E718D71">
            <wp:extent cx="1786255" cy="420370"/>
            <wp:effectExtent l="0" t="0" r="4445" b="0"/>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20370"/>
                    </a:xfrm>
                    <a:prstGeom prst="rect">
                      <a:avLst/>
                    </a:prstGeom>
                    <a:noFill/>
                  </pic:spPr>
                </pic:pic>
              </a:graphicData>
            </a:graphic>
          </wp:inline>
        </w:drawing>
      </w:r>
    </w:p>
    <w:p w14:paraId="5AA9D516" w14:textId="3930812F" w:rsidR="0045799A" w:rsidRPr="00975D7D" w:rsidRDefault="00134D24" w:rsidP="009042A1">
      <w:pPr>
        <w:spacing w:line="276" w:lineRule="auto"/>
        <w:rPr>
          <w:rFonts w:asciiTheme="majorHAnsi" w:hAnsiTheme="majorHAnsi" w:cs="Times New Roman (Body CS)"/>
          <w:bCs/>
          <w:spacing w:val="20"/>
          <w:sz w:val="44"/>
          <w:szCs w:val="44"/>
        </w:rPr>
      </w:pPr>
      <w:r w:rsidRPr="00975D7D">
        <w:rPr>
          <w:rFonts w:asciiTheme="majorHAnsi" w:hAnsiTheme="majorHAnsi" w:cs="Times New Roman (Body CS)"/>
          <w:bCs/>
          <w:spacing w:val="20"/>
          <w:sz w:val="44"/>
          <w:szCs w:val="44"/>
        </w:rPr>
        <w:t>DEALING WITH COMPLAINT</w:t>
      </w:r>
      <w:r w:rsidR="00D26263" w:rsidRPr="00975D7D">
        <w:rPr>
          <w:rFonts w:asciiTheme="majorHAnsi" w:hAnsiTheme="majorHAnsi" w:cs="Times New Roman (Body CS)"/>
          <w:bCs/>
          <w:spacing w:val="20"/>
          <w:sz w:val="44"/>
          <w:szCs w:val="44"/>
        </w:rPr>
        <w:t>S</w:t>
      </w:r>
      <w:r w:rsidRPr="00975D7D">
        <w:rPr>
          <w:rFonts w:asciiTheme="majorHAnsi" w:hAnsiTheme="majorHAnsi" w:cs="Times New Roman (Body CS)"/>
          <w:bCs/>
          <w:spacing w:val="20"/>
          <w:sz w:val="44"/>
          <w:szCs w:val="44"/>
        </w:rPr>
        <w:t xml:space="preserve"> </w:t>
      </w:r>
      <w:r w:rsidR="00C842FC" w:rsidRPr="00975D7D">
        <w:rPr>
          <w:rFonts w:asciiTheme="majorHAnsi" w:hAnsiTheme="majorHAnsi" w:cs="Times New Roman (Body CS)"/>
          <w:bCs/>
          <w:spacing w:val="20"/>
          <w:sz w:val="44"/>
          <w:szCs w:val="44"/>
        </w:rPr>
        <w:t>POLICY</w:t>
      </w:r>
    </w:p>
    <w:p w14:paraId="3448362F" w14:textId="0965DFC2" w:rsidR="00655904" w:rsidRPr="00975D7D" w:rsidRDefault="00655904" w:rsidP="00655904">
      <w:pPr>
        <w:spacing w:line="360" w:lineRule="auto"/>
        <w:rPr>
          <w:rFonts w:asciiTheme="majorHAnsi" w:hAnsiTheme="majorHAnsi" w:cs="Arial"/>
          <w:szCs w:val="18"/>
          <w:lang w:eastAsia="en-AU"/>
        </w:rPr>
      </w:pPr>
      <w:r w:rsidRPr="00975D7D">
        <w:rPr>
          <w:rFonts w:asciiTheme="majorHAnsi" w:hAnsiTheme="majorHAnsi" w:cs="Arial"/>
          <w:szCs w:val="18"/>
          <w:lang w:eastAsia="en-AU"/>
        </w:rPr>
        <w:t xml:space="preserve">Feedback from families, </w:t>
      </w:r>
      <w:r w:rsidR="008A05E1" w:rsidRPr="00975D7D">
        <w:rPr>
          <w:rFonts w:asciiTheme="majorHAnsi" w:hAnsiTheme="majorHAnsi" w:cs="Arial"/>
          <w:szCs w:val="18"/>
          <w:lang w:eastAsia="en-AU"/>
        </w:rPr>
        <w:t>c</w:t>
      </w:r>
      <w:r w:rsidR="00557001" w:rsidRPr="00975D7D">
        <w:rPr>
          <w:rFonts w:asciiTheme="majorHAnsi" w:hAnsiTheme="majorHAnsi" w:cs="Arial"/>
          <w:szCs w:val="18"/>
          <w:lang w:eastAsia="en-AU"/>
        </w:rPr>
        <w:t>hildren</w:t>
      </w:r>
      <w:r w:rsidR="008A05E1" w:rsidRPr="00975D7D">
        <w:rPr>
          <w:rFonts w:asciiTheme="majorHAnsi" w:hAnsiTheme="majorHAnsi" w:cs="Arial"/>
          <w:szCs w:val="18"/>
          <w:lang w:eastAsia="en-AU"/>
        </w:rPr>
        <w:t xml:space="preserve">, </w:t>
      </w:r>
      <w:r w:rsidRPr="00975D7D">
        <w:rPr>
          <w:rFonts w:asciiTheme="majorHAnsi" w:hAnsiTheme="majorHAnsi" w:cs="Arial"/>
          <w:szCs w:val="18"/>
          <w:lang w:eastAsia="en-AU"/>
        </w:rPr>
        <w:t xml:space="preserve">educators, staff and the wider community is fundamental in creating an evolving </w:t>
      </w:r>
      <w:r w:rsidR="00134D24" w:rsidRPr="00975D7D">
        <w:rPr>
          <w:rFonts w:asciiTheme="majorHAnsi" w:hAnsiTheme="majorHAnsi" w:cs="Arial"/>
          <w:szCs w:val="18"/>
          <w:lang w:eastAsia="en-AU"/>
        </w:rPr>
        <w:t xml:space="preserve">Out of School Hours </w:t>
      </w:r>
      <w:r w:rsidR="00C1515C" w:rsidRPr="00975D7D">
        <w:rPr>
          <w:rFonts w:asciiTheme="majorHAnsi" w:hAnsiTheme="majorHAnsi" w:cs="Arial"/>
          <w:szCs w:val="18"/>
          <w:lang w:eastAsia="en-AU"/>
        </w:rPr>
        <w:t xml:space="preserve">(OSHC) </w:t>
      </w:r>
      <w:r w:rsidR="00134D24" w:rsidRPr="00975D7D">
        <w:rPr>
          <w:rFonts w:asciiTheme="majorHAnsi" w:hAnsiTheme="majorHAnsi" w:cs="Arial"/>
          <w:szCs w:val="18"/>
          <w:lang w:eastAsia="en-AU"/>
        </w:rPr>
        <w:t>Service</w:t>
      </w:r>
      <w:r w:rsidRPr="00975D7D">
        <w:rPr>
          <w:rFonts w:asciiTheme="majorHAnsi" w:hAnsiTheme="majorHAnsi" w:cs="Arial"/>
          <w:szCs w:val="18"/>
          <w:lang w:eastAsia="en-AU"/>
        </w:rPr>
        <w:t xml:space="preserve"> working towards the highest standard of care</w:t>
      </w:r>
      <w:r w:rsidRPr="00975D7D">
        <w:rPr>
          <w:rFonts w:asciiTheme="majorHAnsi" w:eastAsia="Times New Roman" w:hAnsiTheme="majorHAnsi" w:cs="Arial"/>
          <w:color w:val="111111"/>
          <w:lang w:eastAsia="en-AU"/>
        </w:rPr>
        <w:t xml:space="preserve"> and education</w:t>
      </w:r>
      <w:r w:rsidRPr="00975D7D">
        <w:rPr>
          <w:rFonts w:asciiTheme="majorHAnsi" w:hAnsiTheme="majorHAnsi" w:cs="Arial"/>
          <w:szCs w:val="18"/>
          <w:lang w:eastAsia="en-AU"/>
        </w:rPr>
        <w:t>.  </w:t>
      </w:r>
    </w:p>
    <w:p w14:paraId="515384F0" w14:textId="7C944A2A" w:rsidR="00655904" w:rsidRPr="00975D7D" w:rsidRDefault="00655904" w:rsidP="00655904">
      <w:pPr>
        <w:spacing w:line="360" w:lineRule="auto"/>
        <w:rPr>
          <w:rFonts w:asciiTheme="majorHAnsi" w:hAnsiTheme="majorHAnsi" w:cs="Arial"/>
          <w:szCs w:val="18"/>
          <w:lang w:eastAsia="en-AU"/>
        </w:rPr>
      </w:pPr>
      <w:r w:rsidRPr="00975D7D">
        <w:rPr>
          <w:rFonts w:asciiTheme="majorHAnsi" w:hAnsiTheme="majorHAnsi" w:cs="Arial"/>
          <w:szCs w:val="18"/>
          <w:lang w:eastAsia="en-AU"/>
        </w:rPr>
        <w:t xml:space="preserve">It is foreseeable that feedback will include divergent views, which may result in complaints. This Policy details our </w:t>
      </w:r>
      <w:r w:rsidR="00134D24" w:rsidRPr="00975D7D">
        <w:rPr>
          <w:rFonts w:asciiTheme="majorHAnsi" w:hAnsiTheme="majorHAnsi" w:cs="Arial"/>
          <w:szCs w:val="18"/>
          <w:lang w:eastAsia="en-AU"/>
        </w:rPr>
        <w:t xml:space="preserve">OSHC </w:t>
      </w:r>
      <w:r w:rsidRPr="00975D7D">
        <w:rPr>
          <w:rFonts w:asciiTheme="majorHAnsi" w:hAnsiTheme="majorHAnsi" w:cs="Arial"/>
          <w:szCs w:val="18"/>
          <w:lang w:eastAsia="en-AU"/>
        </w:rPr>
        <w:t xml:space="preserve">Service’s procedures for receiving and managing informal and formal complaints. </w:t>
      </w:r>
      <w:bookmarkStart w:id="0" w:name="_Hlk131602047"/>
      <w:r w:rsidR="004109BA" w:rsidRPr="00975D7D">
        <w:rPr>
          <w:rFonts w:asciiTheme="majorHAnsi" w:hAnsiTheme="majorHAnsi" w:cs="Arial"/>
          <w:szCs w:val="18"/>
          <w:lang w:eastAsia="en-AU"/>
        </w:rPr>
        <w:t>Families,</w:t>
      </w:r>
      <w:r w:rsidR="00536C51" w:rsidRPr="00975D7D">
        <w:rPr>
          <w:rFonts w:asciiTheme="majorHAnsi" w:hAnsiTheme="majorHAnsi" w:cs="Arial"/>
          <w:szCs w:val="18"/>
          <w:lang w:eastAsia="en-AU"/>
        </w:rPr>
        <w:t xml:space="preserve"> children,</w:t>
      </w:r>
      <w:r w:rsidR="004109BA" w:rsidRPr="00975D7D">
        <w:rPr>
          <w:rFonts w:asciiTheme="majorHAnsi" w:hAnsiTheme="majorHAnsi" w:cs="Arial"/>
          <w:szCs w:val="18"/>
          <w:lang w:eastAsia="en-AU"/>
        </w:rPr>
        <w:t xml:space="preserve"> </w:t>
      </w:r>
      <w:r w:rsidR="004109BA" w:rsidRPr="00975D7D">
        <w:rPr>
          <w:rFonts w:asciiTheme="majorHAnsi" w:eastAsia="Times New Roman" w:hAnsiTheme="majorHAnsi" w:cs="Arial"/>
          <w:color w:val="111111"/>
          <w:lang w:eastAsia="en-AU"/>
        </w:rPr>
        <w:t>parents, visitors, students and members of the community</w:t>
      </w:r>
      <w:bookmarkEnd w:id="0"/>
      <w:r w:rsidR="004109BA" w:rsidRPr="00975D7D">
        <w:rPr>
          <w:rFonts w:asciiTheme="majorHAnsi" w:eastAsia="Times New Roman" w:hAnsiTheme="majorHAnsi" w:cs="Arial"/>
          <w:color w:val="111111"/>
          <w:lang w:eastAsia="en-AU"/>
        </w:rPr>
        <w:t xml:space="preserve"> </w:t>
      </w:r>
      <w:r w:rsidRPr="00975D7D">
        <w:rPr>
          <w:rFonts w:asciiTheme="majorHAnsi" w:hAnsiTheme="majorHAnsi" w:cs="Arial"/>
          <w:szCs w:val="18"/>
          <w:lang w:eastAsia="en-AU"/>
        </w:rPr>
        <w:t>can lodge a grievance</w:t>
      </w:r>
      <w:r w:rsidR="00134D24" w:rsidRPr="00975D7D">
        <w:rPr>
          <w:rFonts w:asciiTheme="majorHAnsi" w:hAnsiTheme="majorHAnsi" w:cs="Arial"/>
          <w:szCs w:val="18"/>
          <w:lang w:eastAsia="en-AU"/>
        </w:rPr>
        <w:t xml:space="preserve"> or complaint</w:t>
      </w:r>
      <w:r w:rsidRPr="00975D7D">
        <w:rPr>
          <w:rFonts w:asciiTheme="majorHAnsi" w:hAnsiTheme="majorHAnsi" w:cs="Arial"/>
          <w:szCs w:val="18"/>
          <w:lang w:eastAsia="en-AU"/>
        </w:rPr>
        <w:t xml:space="preserve"> with management in the understanding that it will be managed conscientiously and confidentially. </w:t>
      </w:r>
      <w:r w:rsidRPr="00975D7D">
        <w:rPr>
          <w:rFonts w:asciiTheme="majorHAnsi" w:hAnsiTheme="majorHAnsi" w:cs="Arial"/>
          <w:szCs w:val="18"/>
          <w:lang w:eastAsia="en-AU"/>
        </w:rPr>
        <w:br/>
      </w:r>
    </w:p>
    <w:p w14:paraId="04E76DB4" w14:textId="341148D1" w:rsidR="00655904" w:rsidRPr="00975D7D" w:rsidRDefault="00655904" w:rsidP="008870D2">
      <w:pPr>
        <w:spacing w:after="0" w:line="276" w:lineRule="auto"/>
        <w:rPr>
          <w:rFonts w:cs="Arial"/>
          <w:sz w:val="24"/>
          <w:szCs w:val="24"/>
        </w:rPr>
      </w:pPr>
      <w:r w:rsidRPr="00975D7D">
        <w:rPr>
          <w:rFonts w:cs="Arial"/>
          <w:sz w:val="24"/>
          <w:szCs w:val="24"/>
        </w:rPr>
        <w:t>NATIONAL QUALITY STANDARD (NQS)</w:t>
      </w:r>
    </w:p>
    <w:tbl>
      <w:tblPr>
        <w:tblStyle w:val="TableGrid"/>
        <w:tblW w:w="9185" w:type="dxa"/>
        <w:tblInd w:w="-5" w:type="dxa"/>
        <w:tblLook w:val="04A0" w:firstRow="1" w:lastRow="0" w:firstColumn="1" w:lastColumn="0" w:noHBand="0" w:noVBand="1"/>
      </w:tblPr>
      <w:tblGrid>
        <w:gridCol w:w="772"/>
        <w:gridCol w:w="1609"/>
        <w:gridCol w:w="6804"/>
      </w:tblGrid>
      <w:tr w:rsidR="00FC23B7" w:rsidRPr="00975D7D" w14:paraId="48C26803" w14:textId="77777777" w:rsidTr="00AD65C0">
        <w:trPr>
          <w:trHeight w:val="495"/>
        </w:trPr>
        <w:tc>
          <w:tcPr>
            <w:tcW w:w="9185" w:type="dxa"/>
            <w:gridSpan w:val="3"/>
            <w:shd w:val="clear" w:color="auto" w:fill="D9D9D9" w:themeFill="background1" w:themeFillShade="D9"/>
            <w:vAlign w:val="center"/>
          </w:tcPr>
          <w:p w14:paraId="6B4B7488" w14:textId="77777777" w:rsidR="00FC23B7" w:rsidRPr="00975D7D" w:rsidRDefault="00FC23B7" w:rsidP="00AD65C0">
            <w:pPr>
              <w:ind w:hanging="27"/>
              <w:rPr>
                <w:rFonts w:ascii="Calibri Light" w:hAnsi="Calibri Light"/>
                <w:color w:val="000000" w:themeColor="text1"/>
                <w:sz w:val="24"/>
              </w:rPr>
            </w:pPr>
            <w:r w:rsidRPr="00975D7D">
              <w:rPr>
                <w:sz w:val="24"/>
                <w:szCs w:val="24"/>
              </w:rPr>
              <w:t xml:space="preserve">QUALITY AREA 6:  </w:t>
            </w:r>
            <w:r w:rsidRPr="00975D7D">
              <w:rPr>
                <w:rFonts w:ascii="Calibri Light" w:hAnsi="Calibri Light"/>
                <w:color w:val="000000" w:themeColor="text1"/>
                <w:sz w:val="24"/>
                <w:szCs w:val="24"/>
                <w:lang w:val="en-US"/>
              </w:rPr>
              <w:t>COLLABORATIVE PARTNERSHIPS</w:t>
            </w:r>
          </w:p>
        </w:tc>
      </w:tr>
      <w:tr w:rsidR="00FC23B7" w:rsidRPr="00975D7D" w14:paraId="3238D84E" w14:textId="77777777" w:rsidTr="00AD65C0">
        <w:trPr>
          <w:trHeight w:val="503"/>
        </w:trPr>
        <w:tc>
          <w:tcPr>
            <w:tcW w:w="772" w:type="dxa"/>
            <w:vAlign w:val="center"/>
          </w:tcPr>
          <w:p w14:paraId="651D166D" w14:textId="77777777" w:rsidR="00FC23B7" w:rsidRPr="00975D7D" w:rsidRDefault="00FC23B7" w:rsidP="00AD65C0">
            <w:pPr>
              <w:jc w:val="center"/>
              <w:rPr>
                <w:rFonts w:asciiTheme="majorHAnsi" w:hAnsiTheme="majorHAnsi"/>
              </w:rPr>
            </w:pPr>
            <w:r w:rsidRPr="00975D7D">
              <w:rPr>
                <w:rFonts w:asciiTheme="majorHAnsi" w:hAnsiTheme="majorHAnsi"/>
              </w:rPr>
              <w:t>6.1</w:t>
            </w:r>
          </w:p>
        </w:tc>
        <w:tc>
          <w:tcPr>
            <w:tcW w:w="1609" w:type="dxa"/>
            <w:vAlign w:val="center"/>
          </w:tcPr>
          <w:p w14:paraId="27F23D8C" w14:textId="77777777" w:rsidR="00FC23B7" w:rsidRPr="00975D7D" w:rsidRDefault="00FC23B7" w:rsidP="00AD65C0">
            <w:pPr>
              <w:rPr>
                <w:rFonts w:asciiTheme="majorHAnsi" w:hAnsiTheme="majorHAnsi"/>
              </w:rPr>
            </w:pPr>
            <w:r w:rsidRPr="00975D7D">
              <w:rPr>
                <w:rFonts w:asciiTheme="majorHAnsi" w:hAnsiTheme="majorHAnsi"/>
              </w:rPr>
              <w:t xml:space="preserve">Supportive relationships with families </w:t>
            </w:r>
          </w:p>
        </w:tc>
        <w:tc>
          <w:tcPr>
            <w:tcW w:w="6804" w:type="dxa"/>
            <w:vAlign w:val="center"/>
          </w:tcPr>
          <w:p w14:paraId="132FF78F" w14:textId="77777777" w:rsidR="00FC23B7" w:rsidRPr="00975D7D" w:rsidRDefault="00FC23B7" w:rsidP="00AD65C0">
            <w:pPr>
              <w:rPr>
                <w:rFonts w:asciiTheme="majorHAnsi" w:hAnsiTheme="majorHAnsi"/>
              </w:rPr>
            </w:pPr>
            <w:r w:rsidRPr="00975D7D">
              <w:rPr>
                <w:rFonts w:asciiTheme="majorHAnsi" w:hAnsiTheme="majorHAnsi"/>
              </w:rPr>
              <w:t xml:space="preserve">Respectful relationships with families are developed and maintained and families are supported in their parenting role. </w:t>
            </w:r>
          </w:p>
        </w:tc>
      </w:tr>
      <w:tr w:rsidR="00FC23B7" w:rsidRPr="00975D7D" w14:paraId="1101D965" w14:textId="77777777" w:rsidTr="00AD65C0">
        <w:trPr>
          <w:trHeight w:val="909"/>
        </w:trPr>
        <w:tc>
          <w:tcPr>
            <w:tcW w:w="772" w:type="dxa"/>
            <w:shd w:val="clear" w:color="auto" w:fill="F2F2F2" w:themeFill="background1" w:themeFillShade="F2"/>
            <w:vAlign w:val="center"/>
          </w:tcPr>
          <w:p w14:paraId="49CEFA62" w14:textId="77777777" w:rsidR="00FC23B7" w:rsidRPr="00975D7D" w:rsidRDefault="00FC23B7" w:rsidP="00AD65C0">
            <w:pPr>
              <w:jc w:val="center"/>
              <w:rPr>
                <w:rFonts w:asciiTheme="majorHAnsi" w:hAnsiTheme="majorHAnsi"/>
              </w:rPr>
            </w:pPr>
            <w:r w:rsidRPr="00975D7D">
              <w:rPr>
                <w:rFonts w:asciiTheme="majorHAnsi" w:hAnsiTheme="majorHAnsi"/>
              </w:rPr>
              <w:t>6.1.2</w:t>
            </w:r>
          </w:p>
        </w:tc>
        <w:tc>
          <w:tcPr>
            <w:tcW w:w="1609" w:type="dxa"/>
            <w:shd w:val="clear" w:color="auto" w:fill="F2F2F2" w:themeFill="background1" w:themeFillShade="F2"/>
            <w:vAlign w:val="center"/>
          </w:tcPr>
          <w:p w14:paraId="24685779" w14:textId="77777777" w:rsidR="00FC23B7" w:rsidRPr="00975D7D" w:rsidRDefault="00FC23B7" w:rsidP="00AD65C0">
            <w:pPr>
              <w:rPr>
                <w:rFonts w:asciiTheme="majorHAnsi" w:hAnsiTheme="majorHAnsi"/>
              </w:rPr>
            </w:pPr>
            <w:r w:rsidRPr="00975D7D">
              <w:rPr>
                <w:rFonts w:asciiTheme="majorHAnsi" w:hAnsiTheme="majorHAnsi"/>
              </w:rPr>
              <w:t xml:space="preserve">Parent views are respected </w:t>
            </w:r>
          </w:p>
        </w:tc>
        <w:tc>
          <w:tcPr>
            <w:tcW w:w="6804" w:type="dxa"/>
            <w:shd w:val="clear" w:color="auto" w:fill="F2F2F2" w:themeFill="background1" w:themeFillShade="F2"/>
            <w:vAlign w:val="center"/>
          </w:tcPr>
          <w:p w14:paraId="51F07693" w14:textId="77777777" w:rsidR="00FC23B7" w:rsidRPr="00975D7D" w:rsidRDefault="00FC23B7" w:rsidP="00AD65C0">
            <w:pPr>
              <w:rPr>
                <w:rFonts w:asciiTheme="majorHAnsi" w:hAnsiTheme="majorHAnsi"/>
              </w:rPr>
            </w:pPr>
            <w:r w:rsidRPr="00975D7D">
              <w:rPr>
                <w:rFonts w:asciiTheme="majorHAnsi" w:hAnsiTheme="majorHAnsi"/>
              </w:rPr>
              <w:t xml:space="preserve">The expertise, culture, values and beliefs of families are </w:t>
            </w:r>
            <w:proofErr w:type="gramStart"/>
            <w:r w:rsidRPr="00975D7D">
              <w:rPr>
                <w:rFonts w:asciiTheme="majorHAnsi" w:hAnsiTheme="majorHAnsi"/>
              </w:rPr>
              <w:t>respected</w:t>
            </w:r>
            <w:proofErr w:type="gramEnd"/>
            <w:r w:rsidRPr="00975D7D">
              <w:rPr>
                <w:rFonts w:asciiTheme="majorHAnsi" w:hAnsiTheme="majorHAnsi"/>
              </w:rPr>
              <w:t xml:space="preserve"> and families share in decision-making about their child’s learning and wellbeing.</w:t>
            </w:r>
          </w:p>
        </w:tc>
      </w:tr>
      <w:tr w:rsidR="00FC23B7" w:rsidRPr="00975D7D" w14:paraId="16B8FE19" w14:textId="77777777" w:rsidTr="00AD65C0">
        <w:trPr>
          <w:trHeight w:val="595"/>
        </w:trPr>
        <w:tc>
          <w:tcPr>
            <w:tcW w:w="772" w:type="dxa"/>
            <w:vAlign w:val="center"/>
          </w:tcPr>
          <w:p w14:paraId="0EFDB210" w14:textId="77777777" w:rsidR="00FC23B7" w:rsidRPr="00975D7D" w:rsidRDefault="00FC23B7" w:rsidP="00AD65C0">
            <w:pPr>
              <w:jc w:val="center"/>
              <w:rPr>
                <w:rFonts w:asciiTheme="majorHAnsi" w:hAnsiTheme="majorHAnsi"/>
              </w:rPr>
            </w:pPr>
            <w:r w:rsidRPr="00975D7D">
              <w:rPr>
                <w:rFonts w:asciiTheme="majorHAnsi" w:hAnsiTheme="majorHAnsi"/>
              </w:rPr>
              <w:t>6.2</w:t>
            </w:r>
          </w:p>
        </w:tc>
        <w:tc>
          <w:tcPr>
            <w:tcW w:w="1609" w:type="dxa"/>
            <w:vAlign w:val="center"/>
          </w:tcPr>
          <w:p w14:paraId="35A4D665" w14:textId="77777777" w:rsidR="00FC23B7" w:rsidRPr="00975D7D" w:rsidRDefault="00FC23B7" w:rsidP="00AD65C0">
            <w:pPr>
              <w:rPr>
                <w:rFonts w:asciiTheme="majorHAnsi" w:hAnsiTheme="majorHAnsi"/>
              </w:rPr>
            </w:pPr>
            <w:r w:rsidRPr="00975D7D">
              <w:rPr>
                <w:rFonts w:asciiTheme="majorHAnsi" w:hAnsiTheme="majorHAnsi"/>
              </w:rPr>
              <w:t>Collaborative partnerships</w:t>
            </w:r>
          </w:p>
        </w:tc>
        <w:tc>
          <w:tcPr>
            <w:tcW w:w="6804" w:type="dxa"/>
            <w:vAlign w:val="center"/>
          </w:tcPr>
          <w:p w14:paraId="0FC1BE94" w14:textId="77777777" w:rsidR="00FC23B7" w:rsidRPr="00975D7D" w:rsidRDefault="00FC23B7" w:rsidP="00AD65C0">
            <w:pPr>
              <w:rPr>
                <w:rFonts w:asciiTheme="majorHAnsi" w:hAnsiTheme="majorHAnsi"/>
              </w:rPr>
            </w:pPr>
            <w:r w:rsidRPr="00975D7D">
              <w:rPr>
                <w:rFonts w:asciiTheme="majorHAnsi" w:hAnsiTheme="majorHAnsi"/>
              </w:rPr>
              <w:t>Collaborative partnerships enhance children’s inclusion, learning and wellbeing.</w:t>
            </w:r>
          </w:p>
        </w:tc>
      </w:tr>
      <w:tr w:rsidR="00FC23B7" w:rsidRPr="00975D7D" w14:paraId="4EE10B35" w14:textId="77777777" w:rsidTr="00AD65C0">
        <w:trPr>
          <w:trHeight w:val="595"/>
        </w:trPr>
        <w:tc>
          <w:tcPr>
            <w:tcW w:w="9185" w:type="dxa"/>
            <w:gridSpan w:val="3"/>
            <w:shd w:val="clear" w:color="auto" w:fill="D9D9D9" w:themeFill="background1" w:themeFillShade="D9"/>
            <w:vAlign w:val="center"/>
          </w:tcPr>
          <w:p w14:paraId="51F8BFC0" w14:textId="77777777" w:rsidR="00FC23B7" w:rsidRPr="00975D7D" w:rsidRDefault="00FC23B7" w:rsidP="00AD65C0">
            <w:pPr>
              <w:rPr>
                <w:rFonts w:asciiTheme="majorHAnsi" w:hAnsiTheme="majorHAnsi"/>
              </w:rPr>
            </w:pPr>
            <w:r w:rsidRPr="00975D7D">
              <w:rPr>
                <w:sz w:val="24"/>
                <w:szCs w:val="24"/>
              </w:rPr>
              <w:t xml:space="preserve">QUALITY AREA 7:  </w:t>
            </w:r>
            <w:r w:rsidRPr="00975D7D">
              <w:rPr>
                <w:rFonts w:ascii="Calibri Light" w:hAnsi="Calibri Light"/>
                <w:color w:val="000000" w:themeColor="text1"/>
                <w:sz w:val="24"/>
                <w:szCs w:val="24"/>
                <w:lang w:val="en-US"/>
              </w:rPr>
              <w:t>GOVERNANCE AND LEADERSHIPS</w:t>
            </w:r>
          </w:p>
        </w:tc>
      </w:tr>
      <w:tr w:rsidR="00FC23B7" w:rsidRPr="00975D7D" w14:paraId="4EB2EC69" w14:textId="77777777" w:rsidTr="00AD65C0">
        <w:trPr>
          <w:trHeight w:val="595"/>
        </w:trPr>
        <w:tc>
          <w:tcPr>
            <w:tcW w:w="772" w:type="dxa"/>
            <w:vAlign w:val="center"/>
          </w:tcPr>
          <w:p w14:paraId="2A77BDA8" w14:textId="77777777" w:rsidR="00FC23B7" w:rsidRPr="00975D7D" w:rsidRDefault="00FC23B7" w:rsidP="00AD65C0">
            <w:pPr>
              <w:jc w:val="center"/>
              <w:rPr>
                <w:rFonts w:asciiTheme="majorHAnsi" w:hAnsiTheme="majorHAnsi"/>
                <w:sz w:val="18"/>
                <w:szCs w:val="18"/>
              </w:rPr>
            </w:pPr>
            <w:r w:rsidRPr="00975D7D">
              <w:rPr>
                <w:rFonts w:asciiTheme="majorHAnsi" w:hAnsiTheme="majorHAnsi"/>
              </w:rPr>
              <w:t>7.1.2</w:t>
            </w:r>
          </w:p>
        </w:tc>
        <w:tc>
          <w:tcPr>
            <w:tcW w:w="1609" w:type="dxa"/>
            <w:vAlign w:val="center"/>
          </w:tcPr>
          <w:p w14:paraId="4EB3A1DC" w14:textId="77777777" w:rsidR="00FC23B7" w:rsidRPr="00975D7D" w:rsidRDefault="00FC23B7" w:rsidP="00AD65C0">
            <w:pPr>
              <w:rPr>
                <w:rFonts w:asciiTheme="majorHAnsi" w:hAnsiTheme="majorHAnsi"/>
              </w:rPr>
            </w:pPr>
            <w:r w:rsidRPr="00975D7D">
              <w:rPr>
                <w:rFonts w:asciiTheme="majorHAnsi" w:hAnsiTheme="majorHAnsi"/>
              </w:rPr>
              <w:t xml:space="preserve">Management Systems </w:t>
            </w:r>
          </w:p>
        </w:tc>
        <w:tc>
          <w:tcPr>
            <w:tcW w:w="6804" w:type="dxa"/>
            <w:vAlign w:val="center"/>
          </w:tcPr>
          <w:p w14:paraId="5C5547DE" w14:textId="77777777" w:rsidR="00FC23B7" w:rsidRPr="00975D7D" w:rsidRDefault="00FC23B7" w:rsidP="00AD65C0">
            <w:pPr>
              <w:rPr>
                <w:rFonts w:asciiTheme="majorHAnsi" w:hAnsiTheme="majorHAnsi"/>
              </w:rPr>
            </w:pPr>
            <w:r w:rsidRPr="00975D7D">
              <w:rPr>
                <w:rFonts w:asciiTheme="majorHAnsi" w:hAnsiTheme="majorHAnsi"/>
              </w:rPr>
              <w:t xml:space="preserve">Systems are in place to manage risk and enable the effective management and operation of a quality Service. </w:t>
            </w:r>
          </w:p>
        </w:tc>
      </w:tr>
      <w:tr w:rsidR="00FC23B7" w:rsidRPr="00975D7D" w14:paraId="04F70825" w14:textId="77777777" w:rsidTr="00AD65C0">
        <w:trPr>
          <w:trHeight w:val="595"/>
        </w:trPr>
        <w:tc>
          <w:tcPr>
            <w:tcW w:w="772" w:type="dxa"/>
            <w:shd w:val="clear" w:color="auto" w:fill="F2F2F2" w:themeFill="background1" w:themeFillShade="F2"/>
            <w:vAlign w:val="center"/>
          </w:tcPr>
          <w:p w14:paraId="41244D0A" w14:textId="77777777" w:rsidR="00FC23B7" w:rsidRPr="00975D7D" w:rsidRDefault="00FC23B7" w:rsidP="00AD65C0">
            <w:pPr>
              <w:jc w:val="center"/>
              <w:rPr>
                <w:rFonts w:asciiTheme="majorHAnsi" w:hAnsiTheme="majorHAnsi"/>
                <w:sz w:val="18"/>
                <w:szCs w:val="18"/>
              </w:rPr>
            </w:pPr>
            <w:r w:rsidRPr="00975D7D">
              <w:rPr>
                <w:rFonts w:asciiTheme="majorHAnsi" w:hAnsiTheme="majorHAnsi"/>
              </w:rPr>
              <w:t>7.2.1</w:t>
            </w:r>
          </w:p>
        </w:tc>
        <w:tc>
          <w:tcPr>
            <w:tcW w:w="1609" w:type="dxa"/>
            <w:shd w:val="clear" w:color="auto" w:fill="F2F2F2" w:themeFill="background1" w:themeFillShade="F2"/>
            <w:vAlign w:val="center"/>
          </w:tcPr>
          <w:p w14:paraId="28AC4AC2" w14:textId="77777777" w:rsidR="00FC23B7" w:rsidRPr="00975D7D" w:rsidRDefault="00FC23B7" w:rsidP="00AD65C0">
            <w:pPr>
              <w:rPr>
                <w:rFonts w:asciiTheme="majorHAnsi" w:hAnsiTheme="majorHAnsi"/>
              </w:rPr>
            </w:pPr>
            <w:r w:rsidRPr="00975D7D">
              <w:rPr>
                <w:rFonts w:asciiTheme="majorHAnsi" w:hAnsiTheme="majorHAnsi"/>
              </w:rPr>
              <w:t xml:space="preserve">Continuous Improvement </w:t>
            </w:r>
          </w:p>
        </w:tc>
        <w:tc>
          <w:tcPr>
            <w:tcW w:w="6804" w:type="dxa"/>
            <w:shd w:val="clear" w:color="auto" w:fill="F2F2F2" w:themeFill="background1" w:themeFillShade="F2"/>
            <w:vAlign w:val="center"/>
          </w:tcPr>
          <w:p w14:paraId="74BCAAF2" w14:textId="77777777" w:rsidR="00FC23B7" w:rsidRPr="00975D7D" w:rsidRDefault="00FC23B7" w:rsidP="00AD65C0">
            <w:pPr>
              <w:rPr>
                <w:rFonts w:asciiTheme="majorHAnsi" w:hAnsiTheme="majorHAnsi"/>
              </w:rPr>
            </w:pPr>
            <w:r w:rsidRPr="00975D7D">
              <w:rPr>
                <w:rFonts w:asciiTheme="majorHAnsi" w:hAnsiTheme="majorHAnsi" w:cstheme="majorHAnsi"/>
              </w:rPr>
              <w:t>There is an effective self-assessment and quality improvement process in place.</w:t>
            </w:r>
          </w:p>
        </w:tc>
      </w:tr>
    </w:tbl>
    <w:p w14:paraId="194D8790" w14:textId="77777777" w:rsidR="00655904" w:rsidRPr="00975D7D" w:rsidRDefault="00655904" w:rsidP="00655904">
      <w:pPr>
        <w:spacing w:after="0" w:line="360" w:lineRule="auto"/>
        <w:rPr>
          <w:rFonts w:cs="Arial"/>
          <w:sz w:val="24"/>
          <w:szCs w:val="24"/>
        </w:rPr>
      </w:pP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8032"/>
      </w:tblGrid>
      <w:tr w:rsidR="00134D24" w:rsidRPr="00975D7D" w14:paraId="2CCFA27E" w14:textId="77777777" w:rsidTr="009949F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185" w:type="dxa"/>
            <w:gridSpan w:val="2"/>
            <w:shd w:val="clear" w:color="auto" w:fill="D9D9D9" w:themeFill="background1" w:themeFillShade="D9"/>
          </w:tcPr>
          <w:p w14:paraId="0385530C" w14:textId="3B64B80E" w:rsidR="00134D24" w:rsidRPr="00975D7D" w:rsidRDefault="00134D24" w:rsidP="001E2837">
            <w:pPr>
              <w:ind w:hanging="27"/>
              <w:rPr>
                <w:rFonts w:ascii="Calibri" w:hAnsi="Calibri" w:cs="Calibri"/>
                <w:b w:val="0"/>
                <w:bCs w:val="0"/>
                <w:color w:val="000000" w:themeColor="text1"/>
                <w:sz w:val="24"/>
              </w:rPr>
            </w:pPr>
            <w:r w:rsidRPr="00975D7D">
              <w:rPr>
                <w:rFonts w:ascii="Calibri" w:hAnsi="Calibri" w:cs="Calibri"/>
                <w:b w:val="0"/>
                <w:bCs w:val="0"/>
                <w:sz w:val="24"/>
                <w:szCs w:val="24"/>
                <w:lang w:val="en-US"/>
              </w:rPr>
              <w:t xml:space="preserve">EDUCATION AND CARE SERVICES NATIONAL </w:t>
            </w:r>
            <w:r w:rsidR="009949FC" w:rsidRPr="00975D7D">
              <w:rPr>
                <w:rFonts w:ascii="Calibri" w:hAnsi="Calibri" w:cs="Calibri"/>
                <w:b w:val="0"/>
                <w:bCs w:val="0"/>
                <w:sz w:val="24"/>
                <w:szCs w:val="24"/>
                <w:lang w:val="en-US"/>
              </w:rPr>
              <w:t xml:space="preserve">LAW AND NATIONAL </w:t>
            </w:r>
            <w:r w:rsidRPr="00975D7D">
              <w:rPr>
                <w:rFonts w:ascii="Calibri" w:hAnsi="Calibri" w:cs="Calibri"/>
                <w:b w:val="0"/>
                <w:bCs w:val="0"/>
                <w:sz w:val="24"/>
                <w:szCs w:val="24"/>
                <w:lang w:val="en-US"/>
              </w:rPr>
              <w:t>REGULATIONS</w:t>
            </w:r>
          </w:p>
        </w:tc>
      </w:tr>
      <w:tr w:rsidR="00134D24" w:rsidRPr="00975D7D" w14:paraId="3BAA8205" w14:textId="77777777" w:rsidTr="009949F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153" w:type="dxa"/>
          </w:tcPr>
          <w:p w14:paraId="349978EA" w14:textId="50FB8686" w:rsidR="00134D24" w:rsidRPr="00975D7D" w:rsidRDefault="00134D24" w:rsidP="001E2837">
            <w:pPr>
              <w:jc w:val="center"/>
              <w:rPr>
                <w:rFonts w:asciiTheme="majorHAnsi" w:hAnsiTheme="majorHAnsi"/>
                <w:b w:val="0"/>
                <w:bCs w:val="0"/>
              </w:rPr>
            </w:pPr>
            <w:r w:rsidRPr="00975D7D">
              <w:rPr>
                <w:rFonts w:asciiTheme="majorHAnsi" w:hAnsiTheme="majorHAnsi"/>
                <w:b w:val="0"/>
                <w:bCs w:val="0"/>
              </w:rPr>
              <w:t>S. 172</w:t>
            </w:r>
          </w:p>
        </w:tc>
        <w:tc>
          <w:tcPr>
            <w:tcW w:w="8032" w:type="dxa"/>
          </w:tcPr>
          <w:p w14:paraId="7EC08B3C" w14:textId="77777777" w:rsidR="00134D24" w:rsidRPr="00975D7D" w:rsidRDefault="00134D24" w:rsidP="001E2837">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Offence to fail to display prescribed information</w:t>
            </w:r>
          </w:p>
        </w:tc>
      </w:tr>
      <w:tr w:rsidR="00134D24" w:rsidRPr="00975D7D" w14:paraId="72AF7DF7" w14:textId="77777777" w:rsidTr="009949FC">
        <w:trPr>
          <w:trHeight w:val="504"/>
        </w:trPr>
        <w:tc>
          <w:tcPr>
            <w:cnfStyle w:val="001000000000" w:firstRow="0" w:lastRow="0" w:firstColumn="1" w:lastColumn="0" w:oddVBand="0" w:evenVBand="0" w:oddHBand="0" w:evenHBand="0" w:firstRowFirstColumn="0" w:firstRowLastColumn="0" w:lastRowFirstColumn="0" w:lastRowLastColumn="0"/>
            <w:tcW w:w="1153" w:type="dxa"/>
          </w:tcPr>
          <w:p w14:paraId="1546C2AC" w14:textId="1C8A5855" w:rsidR="00134D24" w:rsidRPr="00975D7D" w:rsidRDefault="00134D24" w:rsidP="001E2837">
            <w:pPr>
              <w:jc w:val="center"/>
              <w:rPr>
                <w:rFonts w:asciiTheme="majorHAnsi" w:hAnsiTheme="majorHAnsi"/>
                <w:b w:val="0"/>
                <w:bCs w:val="0"/>
              </w:rPr>
            </w:pPr>
            <w:r w:rsidRPr="00975D7D">
              <w:rPr>
                <w:rFonts w:asciiTheme="majorHAnsi" w:hAnsiTheme="majorHAnsi"/>
                <w:b w:val="0"/>
                <w:bCs w:val="0"/>
              </w:rPr>
              <w:t>S.174</w:t>
            </w:r>
          </w:p>
          <w:p w14:paraId="174AD229" w14:textId="5655745C" w:rsidR="000830BB" w:rsidRPr="00975D7D" w:rsidRDefault="009C1AE2" w:rsidP="001E2837">
            <w:pPr>
              <w:jc w:val="center"/>
              <w:rPr>
                <w:rFonts w:asciiTheme="majorHAnsi" w:hAnsiTheme="majorHAnsi"/>
                <w:b w:val="0"/>
                <w:bCs w:val="0"/>
              </w:rPr>
            </w:pPr>
            <w:r w:rsidRPr="00975D7D">
              <w:rPr>
                <w:rFonts w:asciiTheme="majorHAnsi" w:hAnsiTheme="majorHAnsi"/>
                <w:b w:val="0"/>
                <w:bCs w:val="0"/>
              </w:rPr>
              <w:t>(2)(b)</w:t>
            </w:r>
          </w:p>
        </w:tc>
        <w:tc>
          <w:tcPr>
            <w:tcW w:w="8032" w:type="dxa"/>
          </w:tcPr>
          <w:p w14:paraId="2C6D284B" w14:textId="77777777" w:rsidR="00134D24" w:rsidRPr="00975D7D" w:rsidRDefault="00134D24" w:rsidP="001E2837">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Offence to fail to notify certain information to Regulatory Authority</w:t>
            </w:r>
          </w:p>
        </w:tc>
      </w:tr>
      <w:tr w:rsidR="00C1515C" w:rsidRPr="00975D7D" w14:paraId="0E74153E" w14:textId="77777777" w:rsidTr="009949F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153" w:type="dxa"/>
          </w:tcPr>
          <w:p w14:paraId="1AD53FFF" w14:textId="6F9CD211" w:rsidR="00C1515C" w:rsidRPr="00975D7D" w:rsidRDefault="00C1515C" w:rsidP="001E2837">
            <w:pPr>
              <w:jc w:val="center"/>
              <w:rPr>
                <w:rFonts w:asciiTheme="majorHAnsi" w:hAnsiTheme="majorHAnsi"/>
                <w:b w:val="0"/>
                <w:bCs w:val="0"/>
              </w:rPr>
            </w:pPr>
            <w:r w:rsidRPr="00975D7D">
              <w:rPr>
                <w:rFonts w:asciiTheme="majorHAnsi" w:hAnsiTheme="majorHAnsi"/>
                <w:b w:val="0"/>
                <w:bCs w:val="0"/>
              </w:rPr>
              <w:t>12</w:t>
            </w:r>
          </w:p>
        </w:tc>
        <w:tc>
          <w:tcPr>
            <w:tcW w:w="8032" w:type="dxa"/>
          </w:tcPr>
          <w:p w14:paraId="0204D535" w14:textId="6291B666" w:rsidR="00C1515C" w:rsidRPr="00975D7D" w:rsidRDefault="00C1515C" w:rsidP="001E2837">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Meaning of serious incident</w:t>
            </w:r>
          </w:p>
        </w:tc>
      </w:tr>
      <w:tr w:rsidR="00C10D3D" w:rsidRPr="00975D7D" w14:paraId="6826732E" w14:textId="77777777" w:rsidTr="009949FC">
        <w:trPr>
          <w:trHeight w:val="504"/>
        </w:trPr>
        <w:tc>
          <w:tcPr>
            <w:cnfStyle w:val="001000000000" w:firstRow="0" w:lastRow="0" w:firstColumn="1" w:lastColumn="0" w:oddVBand="0" w:evenVBand="0" w:oddHBand="0" w:evenHBand="0" w:firstRowFirstColumn="0" w:firstRowLastColumn="0" w:lastRowFirstColumn="0" w:lastRowLastColumn="0"/>
            <w:tcW w:w="1153" w:type="dxa"/>
          </w:tcPr>
          <w:p w14:paraId="5670AA4B" w14:textId="56C6EAB7" w:rsidR="00C10D3D" w:rsidRPr="00975D7D" w:rsidRDefault="00C10D3D" w:rsidP="00C10D3D">
            <w:pPr>
              <w:jc w:val="center"/>
              <w:rPr>
                <w:rFonts w:asciiTheme="majorHAnsi" w:hAnsiTheme="majorHAnsi"/>
                <w:b w:val="0"/>
                <w:bCs w:val="0"/>
              </w:rPr>
            </w:pPr>
            <w:r w:rsidRPr="00975D7D">
              <w:rPr>
                <w:rFonts w:asciiTheme="majorHAnsi" w:hAnsiTheme="majorHAnsi"/>
                <w:b w:val="0"/>
                <w:bCs w:val="0"/>
              </w:rPr>
              <w:t>84</w:t>
            </w:r>
          </w:p>
        </w:tc>
        <w:tc>
          <w:tcPr>
            <w:tcW w:w="8032" w:type="dxa"/>
          </w:tcPr>
          <w:p w14:paraId="3B41D8C9" w14:textId="28275F53" w:rsidR="00C10D3D" w:rsidRPr="00975D7D" w:rsidRDefault="00C10D3D" w:rsidP="00C10D3D">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Awareness of child protection law</w:t>
            </w:r>
          </w:p>
        </w:tc>
      </w:tr>
      <w:tr w:rsidR="00371F20" w:rsidRPr="00975D7D" w14:paraId="14FB88B2" w14:textId="77777777" w:rsidTr="009949F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153" w:type="dxa"/>
          </w:tcPr>
          <w:p w14:paraId="331F9105" w14:textId="3FB11DAD" w:rsidR="00371F20" w:rsidRPr="00975D7D" w:rsidRDefault="00371F20" w:rsidP="00371F20">
            <w:pPr>
              <w:jc w:val="center"/>
              <w:rPr>
                <w:rFonts w:asciiTheme="majorHAnsi" w:hAnsiTheme="majorHAnsi"/>
                <w:b w:val="0"/>
                <w:bCs w:val="0"/>
              </w:rPr>
            </w:pPr>
            <w:r w:rsidRPr="00975D7D">
              <w:rPr>
                <w:rFonts w:asciiTheme="majorHAnsi" w:hAnsiTheme="majorHAnsi"/>
                <w:b w:val="0"/>
                <w:bCs w:val="0"/>
              </w:rPr>
              <w:lastRenderedPageBreak/>
              <w:t>149</w:t>
            </w:r>
          </w:p>
        </w:tc>
        <w:tc>
          <w:tcPr>
            <w:tcW w:w="8032" w:type="dxa"/>
          </w:tcPr>
          <w:p w14:paraId="5D0B48FA" w14:textId="08CC4ABF" w:rsidR="00371F20" w:rsidRPr="00975D7D" w:rsidRDefault="00371F20" w:rsidP="00371F20">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Volunteers and students</w:t>
            </w:r>
          </w:p>
        </w:tc>
      </w:tr>
      <w:tr w:rsidR="00371F20" w:rsidRPr="00975D7D" w14:paraId="3D440D68" w14:textId="77777777" w:rsidTr="009949FC">
        <w:trPr>
          <w:trHeight w:val="504"/>
        </w:trPr>
        <w:tc>
          <w:tcPr>
            <w:cnfStyle w:val="001000000000" w:firstRow="0" w:lastRow="0" w:firstColumn="1" w:lastColumn="0" w:oddVBand="0" w:evenVBand="0" w:oddHBand="0" w:evenHBand="0" w:firstRowFirstColumn="0" w:firstRowLastColumn="0" w:lastRowFirstColumn="0" w:lastRowLastColumn="0"/>
            <w:tcW w:w="1153" w:type="dxa"/>
          </w:tcPr>
          <w:p w14:paraId="518059D3" w14:textId="77777777" w:rsidR="00371F20" w:rsidRPr="00975D7D" w:rsidRDefault="00371F20" w:rsidP="00371F20">
            <w:pPr>
              <w:jc w:val="center"/>
              <w:rPr>
                <w:rFonts w:asciiTheme="majorHAnsi" w:hAnsiTheme="majorHAnsi"/>
                <w:b w:val="0"/>
                <w:bCs w:val="0"/>
              </w:rPr>
            </w:pPr>
            <w:r w:rsidRPr="00975D7D">
              <w:rPr>
                <w:rFonts w:asciiTheme="majorHAnsi" w:hAnsiTheme="majorHAnsi"/>
                <w:b w:val="0"/>
                <w:bCs w:val="0"/>
              </w:rPr>
              <w:t>168(2)(o)</w:t>
            </w:r>
          </w:p>
        </w:tc>
        <w:tc>
          <w:tcPr>
            <w:tcW w:w="8032" w:type="dxa"/>
          </w:tcPr>
          <w:p w14:paraId="4402DF79" w14:textId="77777777" w:rsidR="00371F20" w:rsidRPr="00975D7D" w:rsidRDefault="00371F20" w:rsidP="00371F2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75D7D">
              <w:rPr>
                <w:rFonts w:asciiTheme="majorHAnsi" w:hAnsiTheme="majorHAnsi" w:cs="Arial"/>
                <w:color w:val="111111"/>
              </w:rPr>
              <w:t>Education and care service must have policies and procedures… for dealing with complaints</w:t>
            </w:r>
          </w:p>
        </w:tc>
      </w:tr>
      <w:tr w:rsidR="00371F20" w:rsidRPr="00975D7D" w14:paraId="12754A50" w14:textId="77777777" w:rsidTr="009949F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153" w:type="dxa"/>
          </w:tcPr>
          <w:p w14:paraId="1735E5C3" w14:textId="23748C49" w:rsidR="00371F20" w:rsidRPr="00975D7D" w:rsidRDefault="00371F20" w:rsidP="00371F20">
            <w:pPr>
              <w:jc w:val="center"/>
              <w:rPr>
                <w:rFonts w:asciiTheme="majorHAnsi" w:hAnsiTheme="majorHAnsi" w:cs="Calibri"/>
                <w:b w:val="0"/>
                <w:bCs w:val="0"/>
              </w:rPr>
            </w:pPr>
            <w:r w:rsidRPr="00975D7D">
              <w:rPr>
                <w:rFonts w:asciiTheme="majorHAnsi" w:hAnsiTheme="majorHAnsi" w:cs="Calibri"/>
                <w:b w:val="0"/>
                <w:bCs w:val="0"/>
              </w:rPr>
              <w:t>170</w:t>
            </w:r>
          </w:p>
        </w:tc>
        <w:tc>
          <w:tcPr>
            <w:tcW w:w="8032" w:type="dxa"/>
          </w:tcPr>
          <w:p w14:paraId="09BC28C9" w14:textId="36431E8C" w:rsidR="00371F20" w:rsidRPr="00975D7D" w:rsidRDefault="00371F20" w:rsidP="00371F20">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Policies and procedures must be followed</w:t>
            </w:r>
          </w:p>
        </w:tc>
      </w:tr>
      <w:tr w:rsidR="00371F20" w:rsidRPr="00975D7D" w14:paraId="0E1EBD2E" w14:textId="77777777" w:rsidTr="009949FC">
        <w:trPr>
          <w:trHeight w:val="544"/>
        </w:trPr>
        <w:tc>
          <w:tcPr>
            <w:cnfStyle w:val="001000000000" w:firstRow="0" w:lastRow="0" w:firstColumn="1" w:lastColumn="0" w:oddVBand="0" w:evenVBand="0" w:oddHBand="0" w:evenHBand="0" w:firstRowFirstColumn="0" w:firstRowLastColumn="0" w:lastRowFirstColumn="0" w:lastRowLastColumn="0"/>
            <w:tcW w:w="1153" w:type="dxa"/>
          </w:tcPr>
          <w:p w14:paraId="2AC8082C" w14:textId="4BDE077C" w:rsidR="00371F20" w:rsidRPr="00975D7D" w:rsidRDefault="00371F20" w:rsidP="00371F20">
            <w:pPr>
              <w:jc w:val="center"/>
              <w:rPr>
                <w:rFonts w:asciiTheme="majorHAnsi" w:hAnsiTheme="majorHAnsi" w:cs="Calibri"/>
                <w:b w:val="0"/>
                <w:bCs w:val="0"/>
              </w:rPr>
            </w:pPr>
            <w:r w:rsidRPr="00975D7D">
              <w:rPr>
                <w:rFonts w:asciiTheme="majorHAnsi" w:hAnsiTheme="majorHAnsi" w:cs="Calibri"/>
                <w:b w:val="0"/>
                <w:bCs w:val="0"/>
              </w:rPr>
              <w:t>171</w:t>
            </w:r>
          </w:p>
        </w:tc>
        <w:tc>
          <w:tcPr>
            <w:tcW w:w="8032" w:type="dxa"/>
          </w:tcPr>
          <w:p w14:paraId="56EE46CB" w14:textId="36A58667" w:rsidR="00371F20" w:rsidRPr="00975D7D" w:rsidRDefault="00371F20" w:rsidP="00371F20">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Policies and procedures to be kept available</w:t>
            </w:r>
          </w:p>
        </w:tc>
      </w:tr>
      <w:tr w:rsidR="00860D1E" w:rsidRPr="00975D7D" w14:paraId="11DABC31" w14:textId="77777777" w:rsidTr="009949F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153" w:type="dxa"/>
          </w:tcPr>
          <w:p w14:paraId="24FEADF9" w14:textId="1CB5D11A" w:rsidR="00860D1E" w:rsidRPr="00975D7D" w:rsidRDefault="00860D1E" w:rsidP="00860D1E">
            <w:pPr>
              <w:jc w:val="center"/>
              <w:rPr>
                <w:rFonts w:asciiTheme="majorHAnsi" w:hAnsiTheme="majorHAnsi" w:cs="Calibri"/>
                <w:b w:val="0"/>
                <w:bCs w:val="0"/>
              </w:rPr>
            </w:pPr>
            <w:r w:rsidRPr="00975D7D">
              <w:rPr>
                <w:rFonts w:asciiTheme="majorHAnsi" w:hAnsiTheme="majorHAnsi" w:cs="Calibri"/>
                <w:b w:val="0"/>
                <w:bCs w:val="0"/>
              </w:rPr>
              <w:t>172</w:t>
            </w:r>
          </w:p>
        </w:tc>
        <w:tc>
          <w:tcPr>
            <w:tcW w:w="8032" w:type="dxa"/>
          </w:tcPr>
          <w:p w14:paraId="5964FA14" w14:textId="06238E18" w:rsidR="00860D1E" w:rsidRPr="00975D7D" w:rsidRDefault="00860D1E" w:rsidP="00860D1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Notification of change to policies or procedures</w:t>
            </w:r>
          </w:p>
        </w:tc>
      </w:tr>
      <w:tr w:rsidR="00860D1E" w:rsidRPr="00975D7D" w14:paraId="3CD5AD20" w14:textId="77777777" w:rsidTr="009949FC">
        <w:trPr>
          <w:trHeight w:val="544"/>
        </w:trPr>
        <w:tc>
          <w:tcPr>
            <w:cnfStyle w:val="001000000000" w:firstRow="0" w:lastRow="0" w:firstColumn="1" w:lastColumn="0" w:oddVBand="0" w:evenVBand="0" w:oddHBand="0" w:evenHBand="0" w:firstRowFirstColumn="0" w:firstRowLastColumn="0" w:lastRowFirstColumn="0" w:lastRowLastColumn="0"/>
            <w:tcW w:w="1153" w:type="dxa"/>
          </w:tcPr>
          <w:p w14:paraId="76C3308F" w14:textId="77777777" w:rsidR="00860D1E" w:rsidRPr="00975D7D" w:rsidRDefault="00860D1E" w:rsidP="00860D1E">
            <w:pPr>
              <w:jc w:val="center"/>
              <w:rPr>
                <w:rFonts w:asciiTheme="majorHAnsi" w:hAnsiTheme="majorHAnsi"/>
                <w:b w:val="0"/>
                <w:bCs w:val="0"/>
              </w:rPr>
            </w:pPr>
            <w:r w:rsidRPr="00975D7D">
              <w:rPr>
                <w:rFonts w:asciiTheme="majorHAnsi" w:hAnsiTheme="majorHAnsi" w:cs="Calibri"/>
                <w:b w:val="0"/>
                <w:bCs w:val="0"/>
              </w:rPr>
              <w:t>173(2)(b)</w:t>
            </w:r>
          </w:p>
        </w:tc>
        <w:tc>
          <w:tcPr>
            <w:tcW w:w="8032" w:type="dxa"/>
          </w:tcPr>
          <w:p w14:paraId="392ADFBA" w14:textId="77777777" w:rsidR="00860D1E" w:rsidRPr="00975D7D" w:rsidRDefault="00860D1E" w:rsidP="00860D1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75D7D">
              <w:rPr>
                <w:rFonts w:asciiTheme="majorHAnsi" w:hAnsiTheme="majorHAnsi" w:cs="Arial"/>
                <w:color w:val="111111"/>
              </w:rPr>
              <w:t>Requires an approved provider to make the name and telephone number of the person to whom complaints may be addressed clearly visible at the service</w:t>
            </w:r>
          </w:p>
        </w:tc>
      </w:tr>
      <w:tr w:rsidR="002A328E" w:rsidRPr="00975D7D" w14:paraId="15D4C747" w14:textId="77777777" w:rsidTr="009949F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153" w:type="dxa"/>
          </w:tcPr>
          <w:p w14:paraId="6E87CD21" w14:textId="38479C20" w:rsidR="002A328E" w:rsidRPr="00975D7D" w:rsidRDefault="002A328E" w:rsidP="002A328E">
            <w:pPr>
              <w:jc w:val="center"/>
              <w:rPr>
                <w:rFonts w:asciiTheme="majorHAnsi" w:hAnsiTheme="majorHAnsi" w:cs="Calibri"/>
                <w:b w:val="0"/>
                <w:bCs w:val="0"/>
              </w:rPr>
            </w:pPr>
            <w:r w:rsidRPr="00975D7D">
              <w:rPr>
                <w:rFonts w:asciiTheme="majorHAnsi" w:hAnsiTheme="majorHAnsi" w:cs="Calibri"/>
                <w:b w:val="0"/>
                <w:bCs w:val="0"/>
              </w:rPr>
              <w:t>173</w:t>
            </w:r>
          </w:p>
        </w:tc>
        <w:tc>
          <w:tcPr>
            <w:tcW w:w="8032" w:type="dxa"/>
          </w:tcPr>
          <w:p w14:paraId="6AD5596E" w14:textId="2E3D4B52" w:rsidR="002A328E" w:rsidRPr="00975D7D" w:rsidRDefault="002A328E" w:rsidP="002A328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rPr>
            </w:pPr>
            <w:r w:rsidRPr="00975D7D">
              <w:rPr>
                <w:rFonts w:asciiTheme="majorHAnsi" w:hAnsiTheme="majorHAnsi" w:cs="Calibri"/>
              </w:rPr>
              <w:t>Prescribed information to be displayed- education and care service</w:t>
            </w:r>
          </w:p>
        </w:tc>
      </w:tr>
      <w:tr w:rsidR="00860D1E" w:rsidRPr="00975D7D" w14:paraId="695ADD7B" w14:textId="77777777" w:rsidTr="009949FC">
        <w:trPr>
          <w:trHeight w:val="566"/>
        </w:trPr>
        <w:tc>
          <w:tcPr>
            <w:cnfStyle w:val="001000000000" w:firstRow="0" w:lastRow="0" w:firstColumn="1" w:lastColumn="0" w:oddVBand="0" w:evenVBand="0" w:oddHBand="0" w:evenHBand="0" w:firstRowFirstColumn="0" w:firstRowLastColumn="0" w:lastRowFirstColumn="0" w:lastRowLastColumn="0"/>
            <w:tcW w:w="1153" w:type="dxa"/>
          </w:tcPr>
          <w:p w14:paraId="1E40AE65" w14:textId="7A8E51F7" w:rsidR="00860D1E" w:rsidRPr="00975D7D" w:rsidRDefault="00860D1E" w:rsidP="00860D1E">
            <w:pPr>
              <w:jc w:val="center"/>
              <w:rPr>
                <w:rFonts w:asciiTheme="majorHAnsi" w:hAnsiTheme="majorHAnsi" w:cs="Calibri"/>
                <w:b w:val="0"/>
                <w:bCs w:val="0"/>
              </w:rPr>
            </w:pPr>
            <w:r w:rsidRPr="00975D7D">
              <w:rPr>
                <w:rFonts w:asciiTheme="majorHAnsi" w:hAnsiTheme="majorHAnsi" w:cs="Calibri"/>
                <w:b w:val="0"/>
                <w:bCs w:val="0"/>
              </w:rPr>
              <w:t>176</w:t>
            </w:r>
          </w:p>
        </w:tc>
        <w:tc>
          <w:tcPr>
            <w:tcW w:w="8032" w:type="dxa"/>
          </w:tcPr>
          <w:p w14:paraId="326F0D38" w14:textId="54E1A1E3" w:rsidR="00860D1E" w:rsidRPr="00975D7D" w:rsidRDefault="00860D1E" w:rsidP="00860D1E">
            <w:pPr>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111111"/>
              </w:rPr>
            </w:pPr>
            <w:r w:rsidRPr="00975D7D">
              <w:rPr>
                <w:rFonts w:asciiTheme="majorHAnsi" w:hAnsiTheme="majorHAnsi" w:cs="Arial"/>
                <w:color w:val="111111"/>
              </w:rPr>
              <w:t>Time to notify certain information to Regulatory Authority</w:t>
            </w:r>
          </w:p>
        </w:tc>
      </w:tr>
      <w:tr w:rsidR="00860D1E" w:rsidRPr="00975D7D" w14:paraId="4317EF31" w14:textId="77777777" w:rsidTr="009949FC">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53" w:type="dxa"/>
          </w:tcPr>
          <w:p w14:paraId="1B18A005" w14:textId="77777777" w:rsidR="00860D1E" w:rsidRPr="00975D7D" w:rsidRDefault="00860D1E" w:rsidP="00860D1E">
            <w:pPr>
              <w:jc w:val="center"/>
              <w:rPr>
                <w:rFonts w:asciiTheme="majorHAnsi" w:hAnsiTheme="majorHAnsi" w:cs="Calibri"/>
                <w:b w:val="0"/>
                <w:bCs w:val="0"/>
              </w:rPr>
            </w:pPr>
            <w:r w:rsidRPr="00975D7D">
              <w:rPr>
                <w:rFonts w:asciiTheme="majorHAnsi" w:hAnsiTheme="majorHAnsi" w:cs="Calibri"/>
                <w:b w:val="0"/>
                <w:bCs w:val="0"/>
              </w:rPr>
              <w:t>183</w:t>
            </w:r>
          </w:p>
        </w:tc>
        <w:tc>
          <w:tcPr>
            <w:tcW w:w="8032" w:type="dxa"/>
          </w:tcPr>
          <w:p w14:paraId="1ABF9731" w14:textId="77777777" w:rsidR="00860D1E" w:rsidRPr="00975D7D" w:rsidRDefault="00860D1E" w:rsidP="00860D1E">
            <w:pPr>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111111"/>
                <w:shd w:val="clear" w:color="auto" w:fill="FFFFFF"/>
              </w:rPr>
            </w:pPr>
            <w:r w:rsidRPr="00975D7D">
              <w:rPr>
                <w:rFonts w:asciiTheme="majorHAnsi" w:hAnsiTheme="majorHAnsi" w:cs="Arial"/>
                <w:color w:val="111111"/>
              </w:rPr>
              <w:t>Storage of records and other documents</w:t>
            </w:r>
          </w:p>
        </w:tc>
      </w:tr>
    </w:tbl>
    <w:p w14:paraId="1F6C7651" w14:textId="77777777" w:rsidR="00134D24" w:rsidRPr="00975D7D" w:rsidRDefault="00134D24" w:rsidP="00134D24">
      <w:pPr>
        <w:spacing w:after="0" w:line="360" w:lineRule="auto"/>
        <w:rPr>
          <w:color w:val="000000" w:themeColor="text1"/>
          <w:lang w:val="en-US"/>
        </w:rPr>
      </w:pPr>
    </w:p>
    <w:p w14:paraId="0B7DC066" w14:textId="58F08D60" w:rsidR="00134D24" w:rsidRPr="00975D7D" w:rsidRDefault="00134D24" w:rsidP="00134D24">
      <w:pPr>
        <w:spacing w:after="0" w:line="360" w:lineRule="auto"/>
        <w:rPr>
          <w:rFonts w:cs="Arial"/>
          <w:sz w:val="24"/>
          <w:szCs w:val="24"/>
        </w:rPr>
      </w:pPr>
      <w:r w:rsidRPr="00975D7D">
        <w:rPr>
          <w:color w:val="000000" w:themeColor="text1"/>
          <w:sz w:val="24"/>
          <w:szCs w:val="24"/>
          <w:lang w:val="en-US"/>
        </w:rPr>
        <w:t xml:space="preserve">RELATED LEGISLATION </w:t>
      </w:r>
    </w:p>
    <w:tbl>
      <w:tblPr>
        <w:tblStyle w:val="PlainTable11"/>
        <w:tblW w:w="0" w:type="auto"/>
        <w:tblInd w:w="0" w:type="dxa"/>
        <w:tblLook w:val="04A0" w:firstRow="1" w:lastRow="0" w:firstColumn="1" w:lastColumn="0" w:noHBand="0" w:noVBand="1"/>
      </w:tblPr>
      <w:tblGrid>
        <w:gridCol w:w="4508"/>
        <w:gridCol w:w="4701"/>
      </w:tblGrid>
      <w:tr w:rsidR="00134D24" w:rsidRPr="00975D7D" w14:paraId="0F24FA90" w14:textId="77777777" w:rsidTr="00FC23B7">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ABEB3" w14:textId="77777777" w:rsidR="00134D24" w:rsidRPr="00975D7D" w:rsidRDefault="00134D24" w:rsidP="00134D24">
            <w:pPr>
              <w:spacing w:line="360" w:lineRule="auto"/>
              <w:rPr>
                <w:rFonts w:asciiTheme="majorHAnsi" w:hAnsiTheme="majorHAnsi"/>
                <w:b w:val="0"/>
                <w:bCs w:val="0"/>
              </w:rPr>
            </w:pPr>
            <w:r w:rsidRPr="00975D7D">
              <w:rPr>
                <w:rFonts w:asciiTheme="majorHAnsi" w:hAnsiTheme="majorHAnsi"/>
                <w:b w:val="0"/>
                <w:bCs w:val="0"/>
              </w:rPr>
              <w:t xml:space="preserve">Child Care Subsidy Secretary’s Rules 2017 </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2DB54" w14:textId="77777777" w:rsidR="00134D24" w:rsidRPr="00975D7D" w:rsidRDefault="00134D24" w:rsidP="00134D24">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975D7D">
              <w:rPr>
                <w:rFonts w:asciiTheme="majorHAnsi" w:hAnsiTheme="majorHAnsi"/>
                <w:b w:val="0"/>
              </w:rPr>
              <w:t>Family Law Act 1975</w:t>
            </w:r>
          </w:p>
        </w:tc>
      </w:tr>
      <w:tr w:rsidR="00134D24" w:rsidRPr="00975D7D" w14:paraId="72524366" w14:textId="77777777" w:rsidTr="00FC23B7">
        <w:trPr>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AD2003" w14:textId="77777777" w:rsidR="00134D24" w:rsidRPr="00975D7D" w:rsidRDefault="00134D24" w:rsidP="001E2837">
            <w:pPr>
              <w:rPr>
                <w:rFonts w:asciiTheme="majorHAnsi" w:hAnsiTheme="majorHAnsi"/>
                <w:b w:val="0"/>
                <w:bCs w:val="0"/>
              </w:rPr>
            </w:pPr>
            <w:r w:rsidRPr="00975D7D">
              <w:rPr>
                <w:rFonts w:asciiTheme="majorHAnsi" w:hAnsiTheme="majorHAnsi"/>
                <w:b w:val="0"/>
                <w:bCs w:val="0"/>
              </w:rPr>
              <w:t>A New Tax System (Family Assistance) Act 1999</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B1C152" w14:textId="698AF991" w:rsidR="005B4137" w:rsidRPr="00975D7D" w:rsidRDefault="006A5D1E" w:rsidP="005B413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18"/>
                <w:szCs w:val="18"/>
              </w:rPr>
            </w:pPr>
            <w:r w:rsidRPr="00975D7D">
              <w:rPr>
                <w:rFonts w:asciiTheme="majorHAnsi" w:hAnsiTheme="majorHAnsi"/>
              </w:rPr>
              <w:t>Child Care Subsidy Minister’s Rules 2017</w:t>
            </w:r>
          </w:p>
        </w:tc>
      </w:tr>
      <w:tr w:rsidR="006A5D1E" w:rsidRPr="00975D7D" w14:paraId="474C7613" w14:textId="77777777" w:rsidTr="00FC23B7">
        <w:trPr>
          <w:trHeight w:val="415"/>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1AAA6" w14:textId="33507D60" w:rsidR="006A5D1E" w:rsidRPr="00975D7D" w:rsidRDefault="006A5D1E" w:rsidP="00D128F3">
            <w:pPr>
              <w:rPr>
                <w:rFonts w:asciiTheme="majorHAnsi" w:eastAsia="Times New Roman" w:hAnsiTheme="majorHAnsi" w:cstheme="majorHAnsi"/>
                <w:bCs w:val="0"/>
                <w:sz w:val="20"/>
                <w:szCs w:val="20"/>
                <w:lang w:eastAsia="en-GB"/>
              </w:rPr>
            </w:pPr>
            <w:r w:rsidRPr="00975D7D">
              <w:rPr>
                <w:rFonts w:asciiTheme="majorHAnsi" w:hAnsiTheme="majorHAnsi" w:cstheme="majorHAnsi"/>
                <w:b w:val="0"/>
                <w:bCs w:val="0"/>
              </w:rPr>
              <w:t xml:space="preserve">Family Assistance Law – </w:t>
            </w:r>
            <w:r w:rsidRPr="00975D7D">
              <w:rPr>
                <w:rFonts w:asciiTheme="majorHAnsi" w:hAnsiTheme="majorHAnsi" w:cstheme="majorHAnsi"/>
                <w:b w:val="0"/>
                <w:bCs w:val="0"/>
                <w:sz w:val="18"/>
                <w:szCs w:val="18"/>
              </w:rPr>
              <w:t>Incorporating all</w:t>
            </w:r>
            <w:r w:rsidRPr="00975D7D">
              <w:rPr>
                <w:rFonts w:asciiTheme="majorHAnsi" w:hAnsiTheme="majorHAnsi" w:cstheme="majorHAnsi"/>
                <w:b w:val="0"/>
                <w:bCs w:val="0"/>
                <w:sz w:val="12"/>
                <w:szCs w:val="12"/>
              </w:rPr>
              <w:t xml:space="preserve"> </w:t>
            </w:r>
            <w:r w:rsidRPr="00975D7D">
              <w:rPr>
                <w:rFonts w:asciiTheme="majorHAnsi" w:hAnsiTheme="majorHAnsi" w:cstheme="majorHAnsi"/>
                <w:b w:val="0"/>
                <w:bCs w:val="0"/>
                <w:sz w:val="18"/>
                <w:szCs w:val="18"/>
              </w:rPr>
              <w:t xml:space="preserve">related legislation as identified within the Child Care Provider Handbook in </w:t>
            </w:r>
            <w:hyperlink r:id="rId12" w:history="1">
              <w:r w:rsidRPr="00975D7D">
                <w:rPr>
                  <w:rStyle w:val="Hyperlink"/>
                  <w:rFonts w:asciiTheme="majorHAnsi" w:hAnsiTheme="majorHAnsi" w:cstheme="majorHAnsi"/>
                  <w:b w:val="0"/>
                  <w:bCs w:val="0"/>
                  <w:sz w:val="20"/>
                  <w:szCs w:val="20"/>
                </w:rPr>
                <w:t>https://www.education.gov.au/early-childhood/resources/child-care-provider-handbook</w:t>
              </w:r>
            </w:hyperlink>
          </w:p>
        </w:tc>
      </w:tr>
    </w:tbl>
    <w:p w14:paraId="7A2800FD" w14:textId="77777777" w:rsidR="00773A15" w:rsidRPr="00975D7D" w:rsidRDefault="00773A15" w:rsidP="00540071">
      <w:pPr>
        <w:spacing w:after="0" w:line="360" w:lineRule="auto"/>
        <w:rPr>
          <w:rFonts w:cs="Arial"/>
          <w:sz w:val="24"/>
          <w:szCs w:val="24"/>
        </w:rPr>
      </w:pPr>
    </w:p>
    <w:p w14:paraId="4681C8CB" w14:textId="2BA9E645" w:rsidR="00BC0C4F" w:rsidRPr="00975D7D" w:rsidRDefault="00BC0C4F" w:rsidP="008870D2">
      <w:pPr>
        <w:spacing w:after="0" w:line="276" w:lineRule="auto"/>
        <w:rPr>
          <w:rFonts w:cstheme="minorHAnsi"/>
          <w:sz w:val="24"/>
        </w:rPr>
      </w:pPr>
      <w:bookmarkStart w:id="1" w:name="_Hlk514616107"/>
      <w:r w:rsidRPr="00975D7D">
        <w:rPr>
          <w:rFonts w:cstheme="minorHAnsi"/>
          <w:sz w:val="24"/>
        </w:rPr>
        <w:t xml:space="preserve">RELATED POLICIES </w:t>
      </w:r>
    </w:p>
    <w:tbl>
      <w:tblPr>
        <w:tblStyle w:val="TableGrid"/>
        <w:tblW w:w="9180" w:type="dxa"/>
        <w:tblLook w:val="04A0" w:firstRow="1" w:lastRow="0" w:firstColumn="1" w:lastColumn="0" w:noHBand="0" w:noVBand="1"/>
      </w:tblPr>
      <w:tblGrid>
        <w:gridCol w:w="4590"/>
        <w:gridCol w:w="4590"/>
      </w:tblGrid>
      <w:tr w:rsidR="00773A15" w:rsidRPr="00975D7D" w14:paraId="7631BB15" w14:textId="77777777" w:rsidTr="004065D6">
        <w:trPr>
          <w:trHeight w:val="1740"/>
        </w:trPr>
        <w:tc>
          <w:tcPr>
            <w:tcW w:w="4590" w:type="dxa"/>
            <w:vAlign w:val="center"/>
          </w:tcPr>
          <w:p w14:paraId="78502AB2" w14:textId="3FB37EA5" w:rsidR="00D128F3" w:rsidRPr="00975D7D" w:rsidRDefault="00D128F3" w:rsidP="00773A15">
            <w:pPr>
              <w:spacing w:line="276" w:lineRule="auto"/>
              <w:rPr>
                <w:rFonts w:ascii="Calibri Light" w:hAnsi="Calibri Light"/>
              </w:rPr>
            </w:pPr>
            <w:r w:rsidRPr="00975D7D">
              <w:rPr>
                <w:rFonts w:ascii="Calibri Light" w:hAnsi="Calibri Light"/>
              </w:rPr>
              <w:t>CCS Governance Policy</w:t>
            </w:r>
          </w:p>
          <w:p w14:paraId="62DD2134" w14:textId="291A7D93" w:rsidR="004C772E" w:rsidRPr="00975D7D" w:rsidRDefault="004C772E" w:rsidP="00773A15">
            <w:pPr>
              <w:spacing w:line="276" w:lineRule="auto"/>
              <w:rPr>
                <w:rFonts w:ascii="Calibri Light" w:hAnsi="Calibri Light"/>
              </w:rPr>
            </w:pPr>
            <w:r w:rsidRPr="00975D7D">
              <w:rPr>
                <w:rFonts w:ascii="Calibri Light" w:hAnsi="Calibri Light"/>
              </w:rPr>
              <w:t>Child Protection Policy</w:t>
            </w:r>
          </w:p>
          <w:p w14:paraId="4B108FA3" w14:textId="77777777" w:rsidR="004109BA" w:rsidRPr="00975D7D" w:rsidRDefault="004109BA" w:rsidP="004109BA">
            <w:pPr>
              <w:spacing w:line="276" w:lineRule="auto"/>
              <w:rPr>
                <w:rFonts w:ascii="Calibri Light" w:hAnsi="Calibri Light"/>
              </w:rPr>
            </w:pPr>
            <w:r w:rsidRPr="00975D7D">
              <w:rPr>
                <w:rFonts w:ascii="Calibri Light" w:hAnsi="Calibri Light"/>
              </w:rPr>
              <w:t>Child Safe Environment Policy</w:t>
            </w:r>
          </w:p>
          <w:p w14:paraId="4050C85B" w14:textId="57C2AFBF" w:rsidR="00773A15" w:rsidRPr="00975D7D" w:rsidRDefault="00773A15" w:rsidP="00773A15">
            <w:pPr>
              <w:spacing w:line="276" w:lineRule="auto"/>
              <w:rPr>
                <w:rFonts w:ascii="Calibri Light" w:hAnsi="Calibri Light"/>
                <w:b/>
                <w:bCs/>
              </w:rPr>
            </w:pPr>
            <w:r w:rsidRPr="00975D7D">
              <w:rPr>
                <w:rFonts w:ascii="Calibri Light" w:hAnsi="Calibri Light"/>
              </w:rPr>
              <w:t xml:space="preserve">Code of Conduct Policy </w:t>
            </w:r>
          </w:p>
          <w:p w14:paraId="231F0FF2" w14:textId="3716C1C6" w:rsidR="00134D24" w:rsidRPr="00975D7D" w:rsidRDefault="00134D24" w:rsidP="00134D24">
            <w:pPr>
              <w:spacing w:line="276" w:lineRule="auto"/>
              <w:rPr>
                <w:rFonts w:ascii="Calibri Light" w:hAnsi="Calibri Light"/>
              </w:rPr>
            </w:pPr>
            <w:r w:rsidRPr="00975D7D">
              <w:rPr>
                <w:rFonts w:ascii="Calibri Light" w:hAnsi="Calibri Light"/>
              </w:rPr>
              <w:t>Dealing with Complaints Policy (Staff)</w:t>
            </w:r>
          </w:p>
          <w:p w14:paraId="77357FC2" w14:textId="77777777" w:rsidR="00134D24" w:rsidRPr="00975D7D" w:rsidRDefault="00134D24" w:rsidP="00134D24">
            <w:pPr>
              <w:spacing w:line="276" w:lineRule="auto"/>
              <w:rPr>
                <w:rFonts w:ascii="Calibri Light" w:hAnsi="Calibri Light"/>
              </w:rPr>
            </w:pPr>
            <w:r w:rsidRPr="00975D7D">
              <w:rPr>
                <w:rFonts w:ascii="Calibri Light" w:hAnsi="Calibri Light"/>
              </w:rPr>
              <w:t>Enrolment Policy</w:t>
            </w:r>
          </w:p>
          <w:p w14:paraId="50598EBE" w14:textId="4EF8D5D2" w:rsidR="00773A15" w:rsidRPr="00975D7D" w:rsidRDefault="00773A15" w:rsidP="004065D6">
            <w:pPr>
              <w:spacing w:line="276" w:lineRule="auto"/>
              <w:rPr>
                <w:rFonts w:ascii="Calibri Light" w:hAnsi="Calibri Light"/>
                <w:b/>
                <w:bCs/>
              </w:rPr>
            </w:pPr>
            <w:r w:rsidRPr="00975D7D">
              <w:rPr>
                <w:rFonts w:ascii="Calibri Light" w:hAnsi="Calibri Light"/>
              </w:rPr>
              <w:t xml:space="preserve">Family Communication Policy </w:t>
            </w:r>
            <w:r w:rsidRPr="00975D7D">
              <w:rPr>
                <w:rFonts w:ascii="Calibri Light" w:hAnsi="Calibri Light"/>
                <w:strike/>
              </w:rPr>
              <w:t xml:space="preserve"> </w:t>
            </w:r>
          </w:p>
        </w:tc>
        <w:tc>
          <w:tcPr>
            <w:tcW w:w="4590" w:type="dxa"/>
            <w:vAlign w:val="center"/>
          </w:tcPr>
          <w:p w14:paraId="4D13C6B7" w14:textId="77777777" w:rsidR="004109BA" w:rsidRPr="00975D7D" w:rsidRDefault="004109BA" w:rsidP="004109BA">
            <w:pPr>
              <w:spacing w:line="276" w:lineRule="auto"/>
              <w:rPr>
                <w:rFonts w:ascii="Calibri Light" w:hAnsi="Calibri Light"/>
              </w:rPr>
            </w:pPr>
            <w:r w:rsidRPr="00975D7D">
              <w:rPr>
                <w:rFonts w:ascii="Calibri Light" w:hAnsi="Calibri Light"/>
              </w:rPr>
              <w:t xml:space="preserve">Governance Policy  </w:t>
            </w:r>
          </w:p>
          <w:p w14:paraId="6ADEF85E" w14:textId="4831C207" w:rsidR="00134D24" w:rsidRPr="00975D7D" w:rsidRDefault="00134D24" w:rsidP="00773A15">
            <w:pPr>
              <w:spacing w:line="276" w:lineRule="auto"/>
              <w:rPr>
                <w:rFonts w:ascii="Calibri Light" w:hAnsi="Calibri Light"/>
              </w:rPr>
            </w:pPr>
            <w:r w:rsidRPr="00975D7D">
              <w:rPr>
                <w:rFonts w:ascii="Calibri Light" w:hAnsi="Calibri Light"/>
              </w:rPr>
              <w:t>Interactions with Children, Family and Staff Policy</w:t>
            </w:r>
          </w:p>
          <w:p w14:paraId="059DAFE3" w14:textId="713073FF" w:rsidR="00782CB4" w:rsidRPr="00975D7D" w:rsidRDefault="00782CB4" w:rsidP="00773A15">
            <w:pPr>
              <w:spacing w:line="276" w:lineRule="auto"/>
              <w:rPr>
                <w:rFonts w:ascii="Calibri Light" w:hAnsi="Calibri Light"/>
              </w:rPr>
            </w:pPr>
            <w:r w:rsidRPr="00975D7D">
              <w:rPr>
                <w:rFonts w:ascii="Calibri Light" w:hAnsi="Calibri Light"/>
              </w:rPr>
              <w:t>Payment of Fees Policy</w:t>
            </w:r>
          </w:p>
          <w:p w14:paraId="6C132B64" w14:textId="0BD85767" w:rsidR="00773A15" w:rsidRPr="00975D7D" w:rsidRDefault="00773A15" w:rsidP="00773A15">
            <w:pPr>
              <w:spacing w:line="276" w:lineRule="auto"/>
              <w:rPr>
                <w:rFonts w:ascii="Calibri Light" w:hAnsi="Calibri Light"/>
              </w:rPr>
            </w:pPr>
            <w:r w:rsidRPr="00975D7D">
              <w:rPr>
                <w:rFonts w:ascii="Calibri Light" w:hAnsi="Calibri Light"/>
              </w:rPr>
              <w:t xml:space="preserve">Privacy and Confidentiality Policy </w:t>
            </w:r>
          </w:p>
          <w:p w14:paraId="7C728F09" w14:textId="5452F2D5" w:rsidR="008F383A" w:rsidRPr="00975D7D" w:rsidRDefault="008F383A" w:rsidP="00773A15">
            <w:pPr>
              <w:spacing w:line="276" w:lineRule="auto"/>
              <w:rPr>
                <w:rFonts w:ascii="Calibri Light" w:hAnsi="Calibri Light"/>
              </w:rPr>
            </w:pPr>
            <w:r w:rsidRPr="00975D7D">
              <w:rPr>
                <w:rFonts w:ascii="Calibri Light" w:hAnsi="Calibri Light"/>
              </w:rPr>
              <w:t>Record Keeping and Retention Policy</w:t>
            </w:r>
          </w:p>
          <w:p w14:paraId="36749490" w14:textId="77777777" w:rsidR="00773A15" w:rsidRPr="00975D7D" w:rsidRDefault="00773A15" w:rsidP="00773A15">
            <w:pPr>
              <w:spacing w:line="276" w:lineRule="auto"/>
              <w:rPr>
                <w:rFonts w:ascii="Calibri Light" w:hAnsi="Calibri Light"/>
              </w:rPr>
            </w:pPr>
            <w:r w:rsidRPr="00975D7D">
              <w:rPr>
                <w:rFonts w:ascii="Calibri Light" w:hAnsi="Calibri Light"/>
              </w:rPr>
              <w:t xml:space="preserve">Respect for Children Policy </w:t>
            </w:r>
          </w:p>
          <w:p w14:paraId="31742E42" w14:textId="77777777" w:rsidR="00773A15" w:rsidRPr="00975D7D" w:rsidRDefault="00773A15" w:rsidP="00773A15">
            <w:pPr>
              <w:spacing w:line="276" w:lineRule="auto"/>
              <w:rPr>
                <w:rFonts w:ascii="Calibri Light" w:hAnsi="Calibri Light"/>
                <w:bCs/>
              </w:rPr>
            </w:pPr>
            <w:r w:rsidRPr="00975D7D">
              <w:rPr>
                <w:rFonts w:ascii="Calibri Light" w:hAnsi="Calibri Light"/>
              </w:rPr>
              <w:t xml:space="preserve">Responsible Person Policy </w:t>
            </w:r>
          </w:p>
          <w:p w14:paraId="206C4F7A" w14:textId="59BDB80F" w:rsidR="007909F4" w:rsidRPr="00975D7D" w:rsidRDefault="007909F4" w:rsidP="00773A15">
            <w:pPr>
              <w:rPr>
                <w:rFonts w:ascii="Calibri Light" w:hAnsi="Calibri Light"/>
              </w:rPr>
            </w:pPr>
            <w:r w:rsidRPr="00975D7D">
              <w:rPr>
                <w:rFonts w:ascii="Calibri Light" w:hAnsi="Calibri Light"/>
              </w:rPr>
              <w:t xml:space="preserve">Student, Volunteer and Visitor Policy </w:t>
            </w:r>
          </w:p>
        </w:tc>
      </w:tr>
      <w:bookmarkEnd w:id="1"/>
    </w:tbl>
    <w:p w14:paraId="6B8ACA5A" w14:textId="77777777" w:rsidR="00BC0C4F" w:rsidRPr="00975D7D" w:rsidRDefault="00BC0C4F" w:rsidP="00540071">
      <w:pPr>
        <w:spacing w:after="0" w:line="360" w:lineRule="auto"/>
        <w:rPr>
          <w:rFonts w:cs="Arial"/>
          <w:sz w:val="24"/>
          <w:szCs w:val="24"/>
        </w:rPr>
      </w:pPr>
    </w:p>
    <w:p w14:paraId="73689308" w14:textId="77777777" w:rsidR="0067064F" w:rsidRPr="00975D7D" w:rsidRDefault="0067064F" w:rsidP="0067064F">
      <w:pPr>
        <w:rPr>
          <w:rFonts w:cstheme="minorHAnsi"/>
          <w:bCs/>
          <w:sz w:val="24"/>
          <w:szCs w:val="24"/>
        </w:rPr>
      </w:pPr>
      <w:r w:rsidRPr="00975D7D">
        <w:rPr>
          <w:rFonts w:cstheme="minorHAnsi"/>
          <w:bCs/>
          <w:sz w:val="24"/>
          <w:szCs w:val="24"/>
        </w:rPr>
        <w:t>PURPOSE</w:t>
      </w:r>
    </w:p>
    <w:p w14:paraId="33B896C8" w14:textId="6A1375A6" w:rsidR="00085532" w:rsidRPr="00975D7D" w:rsidRDefault="00134D24" w:rsidP="00655904">
      <w:pPr>
        <w:spacing w:after="0" w:line="360" w:lineRule="auto"/>
        <w:rPr>
          <w:rFonts w:asciiTheme="majorHAnsi" w:hAnsiTheme="majorHAnsi"/>
        </w:rPr>
      </w:pPr>
      <w:r w:rsidRPr="00975D7D">
        <w:rPr>
          <w:rFonts w:asciiTheme="majorHAnsi" w:hAnsiTheme="majorHAnsi"/>
        </w:rPr>
        <w:t xml:space="preserve">The </w:t>
      </w:r>
      <w:r w:rsidRPr="00975D7D">
        <w:rPr>
          <w:rFonts w:asciiTheme="majorHAnsi" w:hAnsiTheme="majorHAnsi"/>
          <w:i/>
          <w:iCs/>
        </w:rPr>
        <w:t>Education and Care Services National Regulations</w:t>
      </w:r>
      <w:r w:rsidRPr="00975D7D">
        <w:rPr>
          <w:rFonts w:asciiTheme="majorHAnsi" w:hAnsiTheme="majorHAnsi"/>
        </w:rPr>
        <w:t xml:space="preserve"> requires approved providers to ensure their services have policies and procedures in place for dealing with complaints (</w:t>
      </w:r>
      <w:r w:rsidR="00FC23B7" w:rsidRPr="00975D7D">
        <w:rPr>
          <w:rFonts w:asciiTheme="majorHAnsi" w:hAnsiTheme="majorHAnsi"/>
        </w:rPr>
        <w:t>Reg.</w:t>
      </w:r>
      <w:r w:rsidRPr="00975D7D">
        <w:rPr>
          <w:rFonts w:asciiTheme="majorHAnsi" w:hAnsiTheme="majorHAnsi"/>
        </w:rPr>
        <w:t xml:space="preserve"> 168) and take reasonable steps to ensure those policies and procedures are followed (</w:t>
      </w:r>
      <w:r w:rsidR="00FC23B7" w:rsidRPr="00975D7D">
        <w:rPr>
          <w:rFonts w:asciiTheme="majorHAnsi" w:hAnsiTheme="majorHAnsi"/>
        </w:rPr>
        <w:t>Reg.</w:t>
      </w:r>
      <w:r w:rsidRPr="00975D7D">
        <w:rPr>
          <w:rFonts w:asciiTheme="majorHAnsi" w:hAnsiTheme="majorHAnsi"/>
        </w:rPr>
        <w:t xml:space="preserve"> 170). </w:t>
      </w:r>
    </w:p>
    <w:p w14:paraId="13EEF15D" w14:textId="77777777" w:rsidR="00DB04EC" w:rsidRPr="00975D7D" w:rsidRDefault="00DB04EC" w:rsidP="00655904">
      <w:pPr>
        <w:spacing w:after="0" w:line="360" w:lineRule="auto"/>
        <w:rPr>
          <w:rFonts w:asciiTheme="majorHAnsi" w:hAnsiTheme="majorHAnsi"/>
        </w:rPr>
      </w:pPr>
    </w:p>
    <w:p w14:paraId="4AE90830" w14:textId="02972157" w:rsidR="00655904" w:rsidRPr="00975D7D" w:rsidRDefault="00655904" w:rsidP="00655904">
      <w:pPr>
        <w:spacing w:after="0" w:line="360" w:lineRule="auto"/>
        <w:rPr>
          <w:rFonts w:asciiTheme="majorHAnsi" w:hAnsiTheme="majorHAnsi"/>
        </w:rPr>
      </w:pPr>
      <w:r w:rsidRPr="00975D7D">
        <w:rPr>
          <w:rFonts w:asciiTheme="majorHAnsi" w:hAnsiTheme="majorHAnsi"/>
        </w:rPr>
        <w:t>We aim to investigate all complaints and grievances with a high standard of equity and fairness. We will ensure that all persons making a complaint are guided by the following policy values:</w:t>
      </w:r>
    </w:p>
    <w:p w14:paraId="68EBF66C" w14:textId="1C868DA0"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lastRenderedPageBreak/>
        <w:t>p</w:t>
      </w:r>
      <w:r w:rsidR="00655904" w:rsidRPr="00975D7D">
        <w:rPr>
          <w:rFonts w:asciiTheme="majorHAnsi" w:hAnsiTheme="majorHAnsi"/>
        </w:rPr>
        <w:t xml:space="preserve">rocedural fairness and natural justice </w:t>
      </w:r>
    </w:p>
    <w:p w14:paraId="3F597709" w14:textId="5AC81240"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t>c</w:t>
      </w:r>
      <w:r w:rsidR="00655904" w:rsidRPr="00975D7D">
        <w:rPr>
          <w:rFonts w:asciiTheme="majorHAnsi" w:hAnsiTheme="majorHAnsi"/>
        </w:rPr>
        <w:t xml:space="preserve">ode of ethics and conduct </w:t>
      </w:r>
    </w:p>
    <w:p w14:paraId="66385A07" w14:textId="32EFE0EC"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t>c</w:t>
      </w:r>
      <w:r w:rsidR="00655904" w:rsidRPr="00975D7D">
        <w:rPr>
          <w:rFonts w:asciiTheme="majorHAnsi" w:hAnsiTheme="majorHAnsi"/>
        </w:rPr>
        <w:t xml:space="preserve">ulture free from discrimination and harassment </w:t>
      </w:r>
    </w:p>
    <w:p w14:paraId="1AE29C81" w14:textId="5A3CF76F"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t>t</w:t>
      </w:r>
      <w:r w:rsidR="00655904" w:rsidRPr="00975D7D">
        <w:rPr>
          <w:rFonts w:asciiTheme="majorHAnsi" w:hAnsiTheme="majorHAnsi"/>
        </w:rPr>
        <w:t xml:space="preserve">ransparent policies and procedures </w:t>
      </w:r>
    </w:p>
    <w:p w14:paraId="029AD22A" w14:textId="7EE7E432"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t>o</w:t>
      </w:r>
      <w:r w:rsidR="00655904" w:rsidRPr="00975D7D">
        <w:rPr>
          <w:rFonts w:asciiTheme="majorHAnsi" w:hAnsiTheme="majorHAnsi"/>
        </w:rPr>
        <w:t>pportunities for further investigation</w:t>
      </w:r>
    </w:p>
    <w:p w14:paraId="087D4BCF" w14:textId="6FC93057" w:rsidR="00655904" w:rsidRPr="00975D7D" w:rsidRDefault="00134D24" w:rsidP="00984B40">
      <w:pPr>
        <w:pStyle w:val="ListParagraph"/>
        <w:numPr>
          <w:ilvl w:val="0"/>
          <w:numId w:val="2"/>
        </w:numPr>
        <w:spacing w:after="0" w:line="360" w:lineRule="auto"/>
        <w:rPr>
          <w:rFonts w:asciiTheme="majorHAnsi" w:hAnsiTheme="majorHAnsi"/>
        </w:rPr>
      </w:pPr>
      <w:r w:rsidRPr="00975D7D">
        <w:rPr>
          <w:rFonts w:asciiTheme="majorHAnsi" w:hAnsiTheme="majorHAnsi"/>
        </w:rPr>
        <w:t>a</w:t>
      </w:r>
      <w:r w:rsidR="00655904" w:rsidRPr="00975D7D">
        <w:rPr>
          <w:rFonts w:asciiTheme="majorHAnsi" w:hAnsiTheme="majorHAnsi"/>
        </w:rPr>
        <w:t xml:space="preserve">dhering to our Service philosophy </w:t>
      </w:r>
    </w:p>
    <w:p w14:paraId="29C2379A" w14:textId="77777777" w:rsidR="004109BA" w:rsidRPr="00975D7D" w:rsidRDefault="004109BA" w:rsidP="004109BA">
      <w:pPr>
        <w:shd w:val="clear" w:color="auto" w:fill="FFFFFF" w:themeFill="background1"/>
        <w:spacing w:after="0" w:line="360" w:lineRule="auto"/>
        <w:rPr>
          <w:rFonts w:ascii="Calibri" w:hAnsi="Calibri" w:cs="Calibri"/>
          <w:sz w:val="24"/>
          <w:szCs w:val="24"/>
        </w:rPr>
      </w:pPr>
    </w:p>
    <w:p w14:paraId="7699D4C5" w14:textId="758C7DC7" w:rsidR="004109BA" w:rsidRPr="00975D7D" w:rsidRDefault="004109BA" w:rsidP="004109BA">
      <w:pPr>
        <w:shd w:val="clear" w:color="auto" w:fill="FFFFFF" w:themeFill="background1"/>
        <w:spacing w:after="0" w:line="360" w:lineRule="auto"/>
        <w:rPr>
          <w:rFonts w:ascii="Calibri" w:hAnsi="Calibri" w:cs="Calibri"/>
          <w:sz w:val="24"/>
          <w:szCs w:val="24"/>
        </w:rPr>
      </w:pPr>
      <w:r w:rsidRPr="00975D7D">
        <w:rPr>
          <w:rFonts w:ascii="Calibri" w:hAnsi="Calibri" w:cs="Calibri"/>
          <w:sz w:val="24"/>
          <w:szCs w:val="24"/>
        </w:rPr>
        <w:t>PROCEDURAL FAIRNESS AND NATURAL JUSTICE</w:t>
      </w:r>
    </w:p>
    <w:p w14:paraId="187080FF" w14:textId="080B65D9" w:rsidR="00655904" w:rsidRPr="00975D7D" w:rsidRDefault="00655904" w:rsidP="00655904">
      <w:pPr>
        <w:spacing w:after="0" w:line="360" w:lineRule="auto"/>
      </w:pPr>
      <w:r w:rsidRPr="00975D7D">
        <w:rPr>
          <w:rFonts w:asciiTheme="majorHAnsi" w:hAnsiTheme="majorHAnsi"/>
        </w:rPr>
        <w:t>Our OSHC Service believes in procedural fairness and natural justice that govern the strategies and practices, which include:</w:t>
      </w:r>
    </w:p>
    <w:p w14:paraId="2F117BDF" w14:textId="77777777" w:rsidR="00655904" w:rsidRPr="00975D7D" w:rsidRDefault="00655904" w:rsidP="00984B40">
      <w:pPr>
        <w:pStyle w:val="ListParagraph"/>
        <w:numPr>
          <w:ilvl w:val="0"/>
          <w:numId w:val="3"/>
        </w:numPr>
        <w:spacing w:after="0" w:line="360" w:lineRule="auto"/>
        <w:rPr>
          <w:rFonts w:asciiTheme="majorHAnsi" w:hAnsiTheme="majorHAnsi"/>
        </w:rPr>
      </w:pPr>
      <w:r w:rsidRPr="00975D7D">
        <w:rPr>
          <w:rFonts w:asciiTheme="majorHAnsi" w:hAnsiTheme="majorHAnsi"/>
        </w:rPr>
        <w:t>The right to be heard fairly</w:t>
      </w:r>
    </w:p>
    <w:p w14:paraId="4CC9ED8E" w14:textId="77777777" w:rsidR="00655904" w:rsidRPr="00975D7D" w:rsidRDefault="00655904" w:rsidP="00984B40">
      <w:pPr>
        <w:pStyle w:val="ListParagraph"/>
        <w:numPr>
          <w:ilvl w:val="0"/>
          <w:numId w:val="3"/>
        </w:numPr>
        <w:spacing w:after="0" w:line="360" w:lineRule="auto"/>
        <w:rPr>
          <w:rFonts w:asciiTheme="majorHAnsi" w:hAnsiTheme="majorHAnsi"/>
        </w:rPr>
      </w:pPr>
      <w:r w:rsidRPr="00975D7D">
        <w:rPr>
          <w:rFonts w:asciiTheme="majorHAnsi" w:hAnsiTheme="majorHAnsi"/>
        </w:rPr>
        <w:t>The right to an unbiased decision made by an objective decision maker</w:t>
      </w:r>
    </w:p>
    <w:p w14:paraId="79AB4EBA" w14:textId="77777777" w:rsidR="00655904" w:rsidRPr="00975D7D" w:rsidRDefault="00655904" w:rsidP="00BD3823">
      <w:pPr>
        <w:pStyle w:val="ListParagraph"/>
        <w:numPr>
          <w:ilvl w:val="0"/>
          <w:numId w:val="3"/>
        </w:numPr>
        <w:spacing w:after="0" w:line="360" w:lineRule="auto"/>
        <w:rPr>
          <w:rFonts w:asciiTheme="majorHAnsi" w:hAnsiTheme="majorHAnsi"/>
        </w:rPr>
      </w:pPr>
      <w:r w:rsidRPr="00975D7D">
        <w:rPr>
          <w:rFonts w:asciiTheme="majorHAnsi" w:hAnsiTheme="majorHAnsi"/>
        </w:rPr>
        <w:t>The right to have the decision based on relevant evidence.</w:t>
      </w:r>
    </w:p>
    <w:p w14:paraId="058B62AB" w14:textId="77777777" w:rsidR="0067064F" w:rsidRPr="00975D7D" w:rsidRDefault="0067064F" w:rsidP="00BD3823">
      <w:pPr>
        <w:pStyle w:val="NoSpacing"/>
        <w:spacing w:line="360" w:lineRule="auto"/>
        <w:rPr>
          <w:rFonts w:asciiTheme="majorHAnsi" w:hAnsiTheme="majorHAnsi"/>
          <w:lang w:val="en-AU"/>
        </w:rPr>
      </w:pPr>
    </w:p>
    <w:p w14:paraId="0A1D21E2" w14:textId="77777777" w:rsidR="0067064F" w:rsidRPr="00975D7D" w:rsidRDefault="0067064F" w:rsidP="00BD3823">
      <w:pPr>
        <w:spacing w:after="0" w:line="360" w:lineRule="auto"/>
        <w:rPr>
          <w:rFonts w:cstheme="minorHAnsi"/>
          <w:bCs/>
          <w:sz w:val="24"/>
          <w:szCs w:val="24"/>
        </w:rPr>
      </w:pPr>
      <w:r w:rsidRPr="00975D7D">
        <w:rPr>
          <w:rFonts w:cstheme="minorHAnsi"/>
          <w:bCs/>
          <w:sz w:val="24"/>
          <w:szCs w:val="24"/>
        </w:rPr>
        <w:t>SCOPE</w:t>
      </w:r>
    </w:p>
    <w:p w14:paraId="7F79372F" w14:textId="77777777" w:rsidR="00BD3823" w:rsidRPr="00975D7D" w:rsidRDefault="00BD3823" w:rsidP="00BD3823">
      <w:pPr>
        <w:spacing w:after="0" w:line="360" w:lineRule="auto"/>
        <w:rPr>
          <w:rFonts w:asciiTheme="majorHAnsi" w:eastAsia="Times New Roman" w:hAnsiTheme="majorHAnsi" w:cstheme="majorHAnsi"/>
          <w:lang w:eastAsia="en-GB"/>
        </w:rPr>
      </w:pPr>
      <w:r w:rsidRPr="00975D7D">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7DB86424" w14:textId="77777777" w:rsidR="004109BA" w:rsidRPr="00975D7D" w:rsidRDefault="004109BA" w:rsidP="00BD3823">
      <w:pPr>
        <w:spacing w:after="0" w:line="360" w:lineRule="auto"/>
        <w:rPr>
          <w:rFonts w:cstheme="minorHAnsi"/>
          <w:bCs/>
          <w:sz w:val="24"/>
          <w:szCs w:val="24"/>
        </w:rPr>
      </w:pPr>
    </w:p>
    <w:p w14:paraId="0FF2A843" w14:textId="1ADBCF9C" w:rsidR="000E58C2" w:rsidRPr="00975D7D" w:rsidRDefault="0067064F" w:rsidP="00BD3823">
      <w:pPr>
        <w:spacing w:after="0" w:line="360" w:lineRule="auto"/>
        <w:rPr>
          <w:rFonts w:cstheme="minorHAnsi"/>
          <w:bCs/>
          <w:sz w:val="24"/>
          <w:szCs w:val="24"/>
        </w:rPr>
      </w:pPr>
      <w:r w:rsidRPr="00975D7D">
        <w:rPr>
          <w:rFonts w:cstheme="minorHAnsi"/>
          <w:bCs/>
          <w:sz w:val="24"/>
          <w:szCs w:val="24"/>
        </w:rPr>
        <w:t>IMPLEMENTATION</w:t>
      </w:r>
    </w:p>
    <w:p w14:paraId="3CE23249" w14:textId="2BE79395" w:rsidR="00655904" w:rsidRPr="00975D7D" w:rsidRDefault="00655904" w:rsidP="00655904">
      <w:pPr>
        <w:spacing w:after="0" w:line="360" w:lineRule="auto"/>
        <w:rPr>
          <w:rFonts w:asciiTheme="majorHAnsi" w:hAnsiTheme="majorHAnsi" w:cs="Calibri"/>
          <w:snapToGrid w:val="0"/>
        </w:rPr>
      </w:pPr>
      <w:r w:rsidRPr="00975D7D">
        <w:rPr>
          <w:rFonts w:asciiTheme="majorHAnsi" w:hAnsiTheme="majorHAnsi" w:cs="Calibri"/>
          <w:snapToGrid w:val="0"/>
        </w:rPr>
        <w:t xml:space="preserve">Grievances </w:t>
      </w:r>
      <w:r w:rsidR="00134D24" w:rsidRPr="00975D7D">
        <w:rPr>
          <w:rFonts w:asciiTheme="majorHAnsi" w:hAnsiTheme="majorHAnsi" w:cs="Calibri"/>
          <w:snapToGrid w:val="0"/>
        </w:rPr>
        <w:t xml:space="preserve">and complaints </w:t>
      </w:r>
      <w:r w:rsidRPr="00975D7D">
        <w:rPr>
          <w:rFonts w:asciiTheme="majorHAnsi" w:hAnsiTheme="majorHAnsi" w:cs="Calibri"/>
          <w:snapToGrid w:val="0"/>
        </w:rPr>
        <w:t xml:space="preserve">can transpire in any workplace. </w:t>
      </w:r>
      <w:r w:rsidR="0079100E" w:rsidRPr="00975D7D">
        <w:rPr>
          <w:rFonts w:asciiTheme="majorHAnsi" w:hAnsiTheme="majorHAnsi" w:cs="Calibri"/>
          <w:snapToGrid w:val="0"/>
        </w:rPr>
        <w:t>Addressing</w:t>
      </w:r>
      <w:r w:rsidRPr="00975D7D">
        <w:rPr>
          <w:rFonts w:asciiTheme="majorHAnsi" w:hAnsiTheme="majorHAnsi" w:cs="Calibri"/>
          <w:snapToGrid w:val="0"/>
        </w:rPr>
        <w:t xml:space="preserve"> them appropriately</w:t>
      </w:r>
      <w:r w:rsidR="0079100E" w:rsidRPr="00975D7D">
        <w:rPr>
          <w:rFonts w:asciiTheme="majorHAnsi" w:hAnsiTheme="majorHAnsi" w:cs="Calibri"/>
          <w:snapToGrid w:val="0"/>
        </w:rPr>
        <w:t xml:space="preserve"> and effectively</w:t>
      </w:r>
      <w:r w:rsidRPr="00975D7D">
        <w:rPr>
          <w:rFonts w:asciiTheme="majorHAnsi" w:hAnsiTheme="majorHAnsi" w:cs="Calibri"/>
          <w:snapToGrid w:val="0"/>
        </w:rPr>
        <w:t xml:space="preserve"> is imperative for sustaining a safe, healthy, harmonious and productive</w:t>
      </w:r>
      <w:r w:rsidRPr="00975D7D">
        <w:rPr>
          <w:rFonts w:asciiTheme="majorHAnsi" w:hAnsiTheme="majorHAnsi" w:cs="Calibri"/>
          <w:strike/>
          <w:snapToGrid w:val="0"/>
        </w:rPr>
        <w:t xml:space="preserve"> </w:t>
      </w:r>
      <w:r w:rsidR="007221DA" w:rsidRPr="00975D7D">
        <w:rPr>
          <w:rFonts w:asciiTheme="majorHAnsi" w:hAnsiTheme="majorHAnsi" w:cs="Calibri"/>
          <w:snapToGrid w:val="0"/>
        </w:rPr>
        <w:t xml:space="preserve">service </w:t>
      </w:r>
      <w:r w:rsidRPr="00975D7D">
        <w:rPr>
          <w:rFonts w:asciiTheme="majorHAnsi" w:hAnsiTheme="majorHAnsi" w:cs="Calibri"/>
          <w:snapToGrid w:val="0"/>
        </w:rPr>
        <w:t xml:space="preserve">environment. </w:t>
      </w:r>
      <w:r w:rsidR="00134D24" w:rsidRPr="00975D7D">
        <w:rPr>
          <w:rFonts w:asciiTheme="majorHAnsi" w:hAnsiTheme="majorHAnsi" w:cs="Calibri"/>
          <w:i/>
          <w:iCs/>
          <w:snapToGrid w:val="0"/>
        </w:rPr>
        <w:t xml:space="preserve">Our Dealing with Complaints </w:t>
      </w:r>
      <w:r w:rsidRPr="00975D7D">
        <w:rPr>
          <w:rFonts w:asciiTheme="majorHAnsi" w:hAnsiTheme="majorHAnsi" w:cs="Calibri"/>
          <w:i/>
          <w:iCs/>
          <w:snapToGrid w:val="0"/>
        </w:rPr>
        <w:t>Policy</w:t>
      </w:r>
      <w:r w:rsidRPr="00975D7D">
        <w:rPr>
          <w:rFonts w:asciiTheme="majorHAnsi" w:hAnsiTheme="majorHAnsi" w:cs="Calibri"/>
          <w:snapToGrid w:val="0"/>
        </w:rPr>
        <w:t xml:space="preserve"> ensures that all persons are presented with procedures that: </w:t>
      </w:r>
    </w:p>
    <w:p w14:paraId="4CAFE7D8" w14:textId="55178545" w:rsidR="00655904" w:rsidRPr="00975D7D" w:rsidRDefault="00134D24" w:rsidP="00984B40">
      <w:pPr>
        <w:numPr>
          <w:ilvl w:val="1"/>
          <w:numId w:val="4"/>
        </w:numPr>
        <w:spacing w:after="0" w:line="360" w:lineRule="auto"/>
        <w:rPr>
          <w:rFonts w:asciiTheme="majorHAnsi" w:hAnsiTheme="majorHAnsi"/>
        </w:rPr>
      </w:pPr>
      <w:r w:rsidRPr="00975D7D">
        <w:rPr>
          <w:rFonts w:asciiTheme="majorHAnsi" w:hAnsiTheme="majorHAnsi"/>
        </w:rPr>
        <w:t>v</w:t>
      </w:r>
      <w:r w:rsidR="00655904" w:rsidRPr="00975D7D">
        <w:rPr>
          <w:rFonts w:asciiTheme="majorHAnsi" w:hAnsiTheme="majorHAnsi"/>
        </w:rPr>
        <w:t>alue the opportunity to be heard</w:t>
      </w:r>
    </w:p>
    <w:p w14:paraId="135E34B2" w14:textId="4E0234D2" w:rsidR="00655904" w:rsidRPr="00975D7D" w:rsidRDefault="00134D24" w:rsidP="00984B40">
      <w:pPr>
        <w:numPr>
          <w:ilvl w:val="1"/>
          <w:numId w:val="4"/>
        </w:numPr>
        <w:spacing w:after="0" w:line="360" w:lineRule="auto"/>
        <w:rPr>
          <w:rFonts w:asciiTheme="majorHAnsi" w:hAnsiTheme="majorHAnsi"/>
        </w:rPr>
      </w:pPr>
      <w:r w:rsidRPr="00975D7D">
        <w:rPr>
          <w:rFonts w:asciiTheme="majorHAnsi" w:hAnsiTheme="majorHAnsi"/>
        </w:rPr>
        <w:t>p</w:t>
      </w:r>
      <w:r w:rsidR="00655904" w:rsidRPr="00975D7D">
        <w:rPr>
          <w:rFonts w:asciiTheme="majorHAnsi" w:hAnsiTheme="majorHAnsi"/>
        </w:rPr>
        <w:t>romote conflict resolution</w:t>
      </w:r>
    </w:p>
    <w:p w14:paraId="2018415F" w14:textId="3A3A1B61" w:rsidR="00655904" w:rsidRPr="00975D7D" w:rsidRDefault="00134D24" w:rsidP="00984B40">
      <w:pPr>
        <w:numPr>
          <w:ilvl w:val="1"/>
          <w:numId w:val="4"/>
        </w:numPr>
        <w:spacing w:after="0" w:line="360" w:lineRule="auto"/>
        <w:rPr>
          <w:rFonts w:asciiTheme="majorHAnsi" w:hAnsiTheme="majorHAnsi"/>
        </w:rPr>
      </w:pPr>
      <w:r w:rsidRPr="00975D7D">
        <w:rPr>
          <w:rFonts w:asciiTheme="majorHAnsi" w:hAnsiTheme="majorHAnsi"/>
        </w:rPr>
        <w:t>e</w:t>
      </w:r>
      <w:r w:rsidR="00655904" w:rsidRPr="00975D7D">
        <w:rPr>
          <w:rFonts w:asciiTheme="majorHAnsi" w:hAnsiTheme="majorHAnsi"/>
        </w:rPr>
        <w:t xml:space="preserve">ncourage the development of harmonious partnerships </w:t>
      </w:r>
    </w:p>
    <w:p w14:paraId="5D908F89" w14:textId="474E7A6C" w:rsidR="00655904" w:rsidRPr="00975D7D" w:rsidRDefault="00134D24" w:rsidP="00984B40">
      <w:pPr>
        <w:numPr>
          <w:ilvl w:val="1"/>
          <w:numId w:val="4"/>
        </w:numPr>
        <w:spacing w:after="0" w:line="360" w:lineRule="auto"/>
        <w:rPr>
          <w:rFonts w:asciiTheme="majorHAnsi" w:hAnsiTheme="majorHAnsi"/>
        </w:rPr>
      </w:pPr>
      <w:r w:rsidRPr="00975D7D">
        <w:rPr>
          <w:rFonts w:asciiTheme="majorHAnsi" w:hAnsiTheme="majorHAnsi"/>
        </w:rPr>
        <w:t>e</w:t>
      </w:r>
      <w:r w:rsidR="00655904" w:rsidRPr="00975D7D">
        <w:rPr>
          <w:rFonts w:asciiTheme="majorHAnsi" w:hAnsiTheme="majorHAnsi"/>
        </w:rPr>
        <w:t>nsure that conflicts and grievances are mediated fairly</w:t>
      </w:r>
    </w:p>
    <w:p w14:paraId="0DDF5330" w14:textId="3C1626FB" w:rsidR="00655904" w:rsidRPr="00975D7D" w:rsidRDefault="00134D24" w:rsidP="00C1515C">
      <w:pPr>
        <w:numPr>
          <w:ilvl w:val="1"/>
          <w:numId w:val="4"/>
        </w:numPr>
        <w:spacing w:after="0" w:line="360" w:lineRule="auto"/>
        <w:rPr>
          <w:rFonts w:asciiTheme="majorHAnsi" w:hAnsiTheme="majorHAnsi"/>
        </w:rPr>
      </w:pPr>
      <w:r w:rsidRPr="00975D7D">
        <w:rPr>
          <w:rFonts w:asciiTheme="majorHAnsi" w:hAnsiTheme="majorHAnsi"/>
        </w:rPr>
        <w:t>a</w:t>
      </w:r>
      <w:r w:rsidR="00655904" w:rsidRPr="00975D7D">
        <w:rPr>
          <w:rFonts w:asciiTheme="majorHAnsi" w:hAnsiTheme="majorHAnsi"/>
        </w:rPr>
        <w:t>re transparent and equitable</w:t>
      </w:r>
    </w:p>
    <w:p w14:paraId="29A9FDF7" w14:textId="77777777" w:rsidR="00971600" w:rsidRPr="00975D7D" w:rsidRDefault="00971600" w:rsidP="00971600">
      <w:pPr>
        <w:numPr>
          <w:ilvl w:val="1"/>
          <w:numId w:val="4"/>
        </w:numPr>
        <w:spacing w:after="0" w:line="360" w:lineRule="auto"/>
        <w:rPr>
          <w:rFonts w:asciiTheme="majorHAnsi" w:hAnsiTheme="majorHAnsi"/>
        </w:rPr>
      </w:pPr>
      <w:r w:rsidRPr="00975D7D">
        <w:rPr>
          <w:rFonts w:asciiTheme="majorHAnsi" w:hAnsiTheme="majorHAnsi"/>
        </w:rPr>
        <w:t>appropriately handle children exhibiting harmful sexual behaviours</w:t>
      </w:r>
    </w:p>
    <w:p w14:paraId="7980C8F7" w14:textId="77777777" w:rsidR="00971600" w:rsidRPr="00975D7D" w:rsidRDefault="00971600" w:rsidP="00971600">
      <w:pPr>
        <w:numPr>
          <w:ilvl w:val="1"/>
          <w:numId w:val="4"/>
        </w:numPr>
        <w:spacing w:after="0" w:line="360" w:lineRule="auto"/>
        <w:rPr>
          <w:rFonts w:asciiTheme="majorHAnsi" w:hAnsiTheme="majorHAnsi"/>
        </w:rPr>
      </w:pPr>
      <w:r w:rsidRPr="00975D7D">
        <w:rPr>
          <w:rFonts w:asciiTheme="majorHAnsi" w:hAnsiTheme="majorHAnsi"/>
        </w:rPr>
        <w:t>promote children’s rights, safety and wellbeing</w:t>
      </w:r>
    </w:p>
    <w:p w14:paraId="5CAA9C92" w14:textId="77777777" w:rsidR="00971600" w:rsidRPr="00975D7D" w:rsidRDefault="00971600" w:rsidP="00971600">
      <w:pPr>
        <w:numPr>
          <w:ilvl w:val="1"/>
          <w:numId w:val="4"/>
        </w:numPr>
        <w:spacing w:after="0" w:line="360" w:lineRule="auto"/>
        <w:rPr>
          <w:rFonts w:asciiTheme="majorHAnsi" w:hAnsiTheme="majorHAnsi"/>
        </w:rPr>
      </w:pPr>
      <w:r w:rsidRPr="00975D7D">
        <w:rPr>
          <w:rFonts w:asciiTheme="majorHAnsi" w:hAnsiTheme="majorHAnsi"/>
        </w:rPr>
        <w:t xml:space="preserve">consider a child’s age, cultural, developmental and additional needs </w:t>
      </w:r>
    </w:p>
    <w:p w14:paraId="17D58C5B" w14:textId="77777777" w:rsidR="00532902" w:rsidRPr="00975D7D" w:rsidRDefault="00532902" w:rsidP="00971600">
      <w:pPr>
        <w:spacing w:after="0" w:line="360" w:lineRule="auto"/>
        <w:rPr>
          <w:rFonts w:asciiTheme="majorHAnsi" w:hAnsiTheme="majorHAnsi" w:cstheme="majorHAnsi"/>
          <w:color w:val="000000" w:themeColor="text1"/>
          <w:lang w:val="en-US"/>
        </w:rPr>
      </w:pPr>
    </w:p>
    <w:p w14:paraId="3B84C5FB" w14:textId="1C6F8495" w:rsidR="00F43673" w:rsidRPr="00975D7D" w:rsidRDefault="00971600" w:rsidP="00F43673">
      <w:pPr>
        <w:spacing w:after="0" w:line="360" w:lineRule="auto"/>
        <w:rPr>
          <w:rFonts w:asciiTheme="majorHAnsi" w:hAnsiTheme="majorHAnsi" w:cstheme="majorHAnsi"/>
          <w:color w:val="000000" w:themeColor="text1"/>
          <w:lang w:val="en-US"/>
        </w:rPr>
      </w:pPr>
      <w:r w:rsidRPr="00975D7D">
        <w:rPr>
          <w:rFonts w:asciiTheme="majorHAnsi" w:hAnsiTheme="majorHAnsi" w:cstheme="majorHAnsi"/>
          <w:color w:val="000000" w:themeColor="text1"/>
          <w:lang w:val="en-US"/>
        </w:rPr>
        <w:t xml:space="preserve">Our </w:t>
      </w:r>
      <w:r w:rsidR="00F77537" w:rsidRPr="00975D7D">
        <w:rPr>
          <w:rFonts w:asciiTheme="majorHAnsi" w:hAnsiTheme="majorHAnsi" w:cstheme="majorHAnsi"/>
          <w:color w:val="000000" w:themeColor="text1"/>
          <w:lang w:val="en-US"/>
        </w:rPr>
        <w:t xml:space="preserve">OSHC </w:t>
      </w:r>
      <w:r w:rsidRPr="00975D7D">
        <w:rPr>
          <w:rFonts w:asciiTheme="majorHAnsi" w:hAnsiTheme="majorHAnsi" w:cstheme="majorHAnsi"/>
          <w:color w:val="000000" w:themeColor="text1"/>
          <w:lang w:val="en-US"/>
        </w:rPr>
        <w:t xml:space="preserve">Service is committed to the National Principles for Child Safe </w:t>
      </w:r>
      <w:proofErr w:type="spellStart"/>
      <w:r w:rsidRPr="00975D7D">
        <w:rPr>
          <w:rFonts w:asciiTheme="majorHAnsi" w:hAnsiTheme="majorHAnsi" w:cstheme="majorHAnsi"/>
          <w:color w:val="000000" w:themeColor="text1"/>
          <w:lang w:val="en-US"/>
        </w:rPr>
        <w:t>Organisations</w:t>
      </w:r>
      <w:proofErr w:type="spellEnd"/>
      <w:r w:rsidRPr="00975D7D">
        <w:rPr>
          <w:rFonts w:asciiTheme="majorHAnsi" w:hAnsiTheme="majorHAnsi" w:cstheme="majorHAnsi"/>
          <w:color w:val="000000" w:themeColor="text1"/>
          <w:lang w:val="en-US"/>
        </w:rPr>
        <w:t xml:space="preserve"> and adopts a child safe approach to complaints involving a child or young person. As a child safe </w:t>
      </w:r>
      <w:proofErr w:type="spellStart"/>
      <w:r w:rsidRPr="00975D7D">
        <w:rPr>
          <w:rFonts w:asciiTheme="majorHAnsi" w:hAnsiTheme="majorHAnsi" w:cstheme="majorHAnsi"/>
          <w:color w:val="000000" w:themeColor="text1"/>
          <w:lang w:val="en-US"/>
        </w:rPr>
        <w:t>organisation</w:t>
      </w:r>
      <w:proofErr w:type="spellEnd"/>
      <w:r w:rsidRPr="00975D7D">
        <w:rPr>
          <w:rFonts w:asciiTheme="majorHAnsi" w:hAnsiTheme="majorHAnsi" w:cstheme="majorHAnsi"/>
          <w:color w:val="000000" w:themeColor="text1"/>
          <w:lang w:val="en-US"/>
        </w:rPr>
        <w:t xml:space="preserve">, we will </w:t>
      </w:r>
      <w:r w:rsidRPr="00975D7D">
        <w:rPr>
          <w:rFonts w:asciiTheme="majorHAnsi" w:hAnsiTheme="majorHAnsi" w:cstheme="majorHAnsi"/>
          <w:color w:val="000000" w:themeColor="text1"/>
          <w:lang w:val="en-US"/>
        </w:rPr>
        <w:lastRenderedPageBreak/>
        <w:t>respond</w:t>
      </w:r>
      <w:r w:rsidR="00532902" w:rsidRPr="00975D7D">
        <w:rPr>
          <w:rFonts w:asciiTheme="majorHAnsi" w:hAnsiTheme="majorHAnsi" w:cstheme="majorHAnsi"/>
          <w:color w:val="000000" w:themeColor="text1"/>
          <w:lang w:val="en-US"/>
        </w:rPr>
        <w:t xml:space="preserve"> </w:t>
      </w:r>
      <w:r w:rsidR="00F43673" w:rsidRPr="00975D7D">
        <w:rPr>
          <w:rFonts w:asciiTheme="majorHAnsi" w:hAnsiTheme="majorHAnsi" w:cstheme="majorHAnsi"/>
          <w:color w:val="000000" w:themeColor="text1"/>
          <w:lang w:val="en-US"/>
        </w:rPr>
        <w:t>promptly and systematically to any concerns, disclosers, allegations or suspicions while fostering an environment where children feel confident that their safety and wellbeing are paramount.</w:t>
      </w:r>
    </w:p>
    <w:p w14:paraId="4B8718CD" w14:textId="77777777" w:rsidR="00655904" w:rsidRPr="00975D7D" w:rsidRDefault="00655904" w:rsidP="00C1515C">
      <w:pPr>
        <w:spacing w:after="0" w:line="360" w:lineRule="auto"/>
        <w:rPr>
          <w:rFonts w:asciiTheme="majorHAnsi" w:hAnsiTheme="majorHAnsi" w:cs="Arial"/>
        </w:rPr>
      </w:pPr>
      <w:r w:rsidRPr="00975D7D">
        <w:rPr>
          <w:rFonts w:cs="Arial"/>
          <w:color w:val="22A1BB"/>
          <w:sz w:val="24"/>
          <w:szCs w:val="24"/>
          <w:lang w:val="en-US"/>
        </w:rPr>
        <w:br/>
      </w:r>
      <w:r w:rsidRPr="00975D7D">
        <w:rPr>
          <w:rFonts w:cs="Arial"/>
          <w:sz w:val="24"/>
          <w:szCs w:val="24"/>
        </w:rPr>
        <w:t>DEFINITIONS</w:t>
      </w:r>
    </w:p>
    <w:p w14:paraId="18CF4B70" w14:textId="1949A902" w:rsidR="00655904" w:rsidRPr="00975D7D" w:rsidRDefault="00655904" w:rsidP="00C1515C">
      <w:pPr>
        <w:spacing w:after="0" w:line="360" w:lineRule="auto"/>
        <w:rPr>
          <w:rFonts w:asciiTheme="majorHAnsi" w:hAnsiTheme="majorHAnsi"/>
        </w:rPr>
      </w:pPr>
      <w:r w:rsidRPr="00975D7D">
        <w:rPr>
          <w:rFonts w:cs="Arial"/>
          <w:color w:val="008000"/>
          <w:lang w:val="en-US"/>
        </w:rPr>
        <w:t>Complaint:</w:t>
      </w:r>
      <w:r w:rsidRPr="00975D7D">
        <w:rPr>
          <w:rFonts w:cs="Arial"/>
          <w:color w:val="70AC3D"/>
          <w:lang w:val="en-US"/>
        </w:rPr>
        <w:t xml:space="preserve">  </w:t>
      </w:r>
      <w:r w:rsidR="00134D24" w:rsidRPr="00975D7D">
        <w:rPr>
          <w:rFonts w:asciiTheme="majorHAnsi" w:hAnsiTheme="majorHAnsi"/>
          <w:color w:val="000000" w:themeColor="text1"/>
        </w:rPr>
        <w:t>Expression of dissatisfaction made to or about an organisation related to its products, services, staff or the handling of a complaint where a response or resolution is explicitly or implicitly expected or legally required. [</w:t>
      </w:r>
      <w:r w:rsidR="00134D24" w:rsidRPr="00975D7D">
        <w:rPr>
          <w:rFonts w:asciiTheme="majorHAnsi" w:hAnsiTheme="majorHAnsi"/>
          <w:color w:val="000000" w:themeColor="text1"/>
          <w:sz w:val="21"/>
          <w:szCs w:val="21"/>
        </w:rPr>
        <w:t>AS/NZS 10002:2014 Complaint Management Standard]</w:t>
      </w:r>
    </w:p>
    <w:p w14:paraId="5C1DF159" w14:textId="77777777" w:rsidR="00C1515C" w:rsidRPr="00975D7D" w:rsidRDefault="00C1515C" w:rsidP="00C1515C">
      <w:pPr>
        <w:spacing w:after="0" w:line="360" w:lineRule="auto"/>
        <w:rPr>
          <w:color w:val="70AD47" w:themeColor="accent6"/>
          <w:sz w:val="24"/>
          <w:szCs w:val="24"/>
        </w:rPr>
      </w:pPr>
    </w:p>
    <w:p w14:paraId="166218EC" w14:textId="64751453" w:rsidR="00C1515C" w:rsidRPr="00975D7D" w:rsidRDefault="00134D24" w:rsidP="00C1515C">
      <w:pPr>
        <w:spacing w:after="0" w:line="360" w:lineRule="auto"/>
        <w:rPr>
          <w:rFonts w:asciiTheme="majorHAnsi" w:hAnsiTheme="majorHAnsi"/>
        </w:rPr>
      </w:pPr>
      <w:r w:rsidRPr="00975D7D">
        <w:rPr>
          <w:color w:val="008000"/>
        </w:rPr>
        <w:t xml:space="preserve">Complaints and </w:t>
      </w:r>
      <w:r w:rsidR="00655904" w:rsidRPr="00975D7D">
        <w:rPr>
          <w:color w:val="008000"/>
        </w:rPr>
        <w:t xml:space="preserve">Grievances Management </w:t>
      </w:r>
      <w:r w:rsidR="00FC5A7B" w:rsidRPr="00975D7D">
        <w:rPr>
          <w:color w:val="008000"/>
        </w:rPr>
        <w:t>Register</w:t>
      </w:r>
      <w:r w:rsidR="00655904" w:rsidRPr="00975D7D">
        <w:rPr>
          <w:color w:val="008000"/>
        </w:rPr>
        <w:t>:</w:t>
      </w:r>
      <w:r w:rsidR="00655904" w:rsidRPr="00975D7D">
        <w:rPr>
          <w:rFonts w:asciiTheme="majorHAnsi" w:hAnsiTheme="majorHAnsi"/>
          <w:color w:val="008000"/>
          <w:sz w:val="20"/>
          <w:szCs w:val="20"/>
        </w:rPr>
        <w:t xml:space="preserve"> </w:t>
      </w:r>
      <w:r w:rsidR="00655904" w:rsidRPr="00975D7D">
        <w:rPr>
          <w:rFonts w:asciiTheme="majorHAnsi" w:hAnsiTheme="majorHAnsi"/>
          <w:color w:val="000000" w:themeColor="text1"/>
        </w:rPr>
        <w:t>Records</w:t>
      </w:r>
      <w:r w:rsidR="00655904" w:rsidRPr="00975D7D">
        <w:rPr>
          <w:rFonts w:asciiTheme="majorHAnsi" w:hAnsiTheme="majorHAnsi"/>
          <w:color w:val="70AC3D"/>
        </w:rPr>
        <w:t xml:space="preserve"> </w:t>
      </w:r>
      <w:r w:rsidR="00655904" w:rsidRPr="00975D7D">
        <w:rPr>
          <w:rFonts w:asciiTheme="majorHAnsi" w:hAnsiTheme="majorHAnsi"/>
        </w:rPr>
        <w:t xml:space="preserve">information about complaints and grievances received at the </w:t>
      </w:r>
      <w:r w:rsidRPr="00975D7D">
        <w:rPr>
          <w:rFonts w:asciiTheme="majorHAnsi" w:hAnsiTheme="majorHAnsi"/>
        </w:rPr>
        <w:t xml:space="preserve">OSHC </w:t>
      </w:r>
      <w:r w:rsidR="00655904" w:rsidRPr="00975D7D">
        <w:rPr>
          <w:rFonts w:asciiTheme="majorHAnsi" w:hAnsiTheme="majorHAnsi"/>
        </w:rPr>
        <w:t>Service, along with the outcomes. Th</w:t>
      </w:r>
      <w:r w:rsidR="00FC5A7B" w:rsidRPr="00975D7D">
        <w:rPr>
          <w:rFonts w:asciiTheme="majorHAnsi" w:hAnsiTheme="majorHAnsi"/>
        </w:rPr>
        <w:t>is register includes</w:t>
      </w:r>
      <w:r w:rsidR="00655904" w:rsidRPr="00975D7D">
        <w:rPr>
          <w:rFonts w:asciiTheme="majorHAnsi" w:hAnsiTheme="majorHAnsi"/>
        </w:rPr>
        <w:t xml:space="preserve"> documents </w:t>
      </w:r>
      <w:r w:rsidR="00FC5A7B" w:rsidRPr="00975D7D">
        <w:rPr>
          <w:rFonts w:asciiTheme="majorHAnsi" w:hAnsiTheme="majorHAnsi"/>
        </w:rPr>
        <w:t xml:space="preserve">that </w:t>
      </w:r>
      <w:r w:rsidR="00655904" w:rsidRPr="00975D7D">
        <w:rPr>
          <w:rFonts w:asciiTheme="majorHAnsi" w:hAnsiTheme="majorHAnsi"/>
        </w:rPr>
        <w:t xml:space="preserve">must be securely stored, accessible only to educators and </w:t>
      </w:r>
      <w:r w:rsidR="005A4E53" w:rsidRPr="00975D7D">
        <w:rPr>
          <w:rFonts w:asciiTheme="majorHAnsi" w:hAnsiTheme="majorHAnsi"/>
        </w:rPr>
        <w:t>regulatory authority</w:t>
      </w:r>
      <w:r w:rsidR="00655904" w:rsidRPr="00975D7D">
        <w:rPr>
          <w:rFonts w:asciiTheme="majorHAnsi" w:hAnsiTheme="majorHAnsi"/>
        </w:rPr>
        <w:t xml:space="preserve">. They can provide valuable information to the </w:t>
      </w:r>
      <w:r w:rsidR="007909F4" w:rsidRPr="00975D7D">
        <w:rPr>
          <w:rFonts w:asciiTheme="majorHAnsi" w:hAnsiTheme="majorHAnsi"/>
        </w:rPr>
        <w:t>a</w:t>
      </w:r>
      <w:r w:rsidR="00655904" w:rsidRPr="00975D7D">
        <w:rPr>
          <w:rFonts w:asciiTheme="majorHAnsi" w:hAnsiTheme="majorHAnsi"/>
        </w:rPr>
        <w:t xml:space="preserve">pproved </w:t>
      </w:r>
      <w:r w:rsidR="007909F4" w:rsidRPr="00975D7D">
        <w:rPr>
          <w:rFonts w:asciiTheme="majorHAnsi" w:hAnsiTheme="majorHAnsi"/>
        </w:rPr>
        <w:t>p</w:t>
      </w:r>
      <w:r w:rsidR="00655904" w:rsidRPr="00975D7D">
        <w:rPr>
          <w:rFonts w:asciiTheme="majorHAnsi" w:hAnsiTheme="majorHAnsi"/>
        </w:rPr>
        <w:t xml:space="preserve">rovider and </w:t>
      </w:r>
      <w:r w:rsidR="007909F4" w:rsidRPr="00975D7D">
        <w:rPr>
          <w:rFonts w:asciiTheme="majorHAnsi" w:hAnsiTheme="majorHAnsi"/>
        </w:rPr>
        <w:t>n</w:t>
      </w:r>
      <w:r w:rsidR="00655904" w:rsidRPr="00975D7D">
        <w:rPr>
          <w:rFonts w:asciiTheme="majorHAnsi" w:hAnsiTheme="majorHAnsi"/>
        </w:rPr>
        <w:t xml:space="preserve">ominated </w:t>
      </w:r>
      <w:r w:rsidR="007909F4" w:rsidRPr="00975D7D">
        <w:rPr>
          <w:rFonts w:asciiTheme="majorHAnsi" w:hAnsiTheme="majorHAnsi"/>
        </w:rPr>
        <w:t>s</w:t>
      </w:r>
      <w:r w:rsidR="00655904" w:rsidRPr="00975D7D">
        <w:rPr>
          <w:rFonts w:asciiTheme="majorHAnsi" w:hAnsiTheme="majorHAnsi"/>
        </w:rPr>
        <w:t xml:space="preserve">upervisor of the Service to ensure </w:t>
      </w:r>
    </w:p>
    <w:p w14:paraId="52432A0C" w14:textId="03C0CC16" w:rsidR="00655904" w:rsidRPr="00975D7D" w:rsidRDefault="00655904" w:rsidP="00C1515C">
      <w:pPr>
        <w:spacing w:after="0" w:line="360" w:lineRule="auto"/>
        <w:rPr>
          <w:rFonts w:asciiTheme="majorHAnsi" w:hAnsiTheme="majorHAnsi"/>
        </w:rPr>
      </w:pPr>
      <w:r w:rsidRPr="00975D7D">
        <w:rPr>
          <w:rFonts w:asciiTheme="majorHAnsi" w:hAnsiTheme="majorHAnsi"/>
        </w:rPr>
        <w:t xml:space="preserve">children and family’s needs are being met.  </w:t>
      </w:r>
    </w:p>
    <w:p w14:paraId="0851A5D0" w14:textId="77777777" w:rsidR="00C1515C" w:rsidRPr="00975D7D" w:rsidRDefault="00C1515C" w:rsidP="00C1515C">
      <w:pPr>
        <w:spacing w:after="0" w:line="360" w:lineRule="auto"/>
        <w:rPr>
          <w:rFonts w:cs="Arial"/>
          <w:color w:val="70AD47" w:themeColor="accent6"/>
          <w:sz w:val="24"/>
          <w:szCs w:val="24"/>
          <w:lang w:val="en-US"/>
        </w:rPr>
      </w:pPr>
    </w:p>
    <w:p w14:paraId="7DA8EA01" w14:textId="4C62E0AA" w:rsidR="00134D24" w:rsidRPr="00975D7D" w:rsidRDefault="00655904" w:rsidP="00C1515C">
      <w:pPr>
        <w:spacing w:after="0" w:line="360" w:lineRule="auto"/>
        <w:rPr>
          <w:rFonts w:asciiTheme="majorHAnsi" w:hAnsiTheme="majorHAnsi"/>
        </w:rPr>
      </w:pPr>
      <w:r w:rsidRPr="00975D7D">
        <w:rPr>
          <w:rFonts w:cs="Arial"/>
          <w:color w:val="008000"/>
          <w:lang w:val="en-US"/>
        </w:rPr>
        <w:t>Grievance:</w:t>
      </w:r>
      <w:r w:rsidRPr="00975D7D">
        <w:rPr>
          <w:rFonts w:asciiTheme="majorHAnsi" w:hAnsiTheme="majorHAnsi"/>
          <w:color w:val="008000"/>
          <w:sz w:val="20"/>
          <w:szCs w:val="20"/>
        </w:rPr>
        <w:t xml:space="preserve">  </w:t>
      </w:r>
      <w:r w:rsidRPr="00975D7D">
        <w:rPr>
          <w:rFonts w:asciiTheme="majorHAnsi" w:hAnsiTheme="majorHAnsi"/>
        </w:rPr>
        <w:t xml:space="preserve">A grievance is a formal statement of complaint that cannot be addressed immediately and involves matters of a more serious nature. </w:t>
      </w:r>
      <w:r w:rsidR="00134D24" w:rsidRPr="00975D7D">
        <w:rPr>
          <w:rFonts w:asciiTheme="majorHAnsi" w:hAnsiTheme="majorHAnsi"/>
        </w:rPr>
        <w:t xml:space="preserve">A </w:t>
      </w:r>
      <w:r w:rsidR="00134D24" w:rsidRPr="00975D7D">
        <w:rPr>
          <w:rFonts w:asciiTheme="majorHAnsi" w:hAnsiTheme="majorHAnsi"/>
          <w:i/>
          <w:iCs/>
        </w:rPr>
        <w:t>workplace grievance</w:t>
      </w:r>
      <w:r w:rsidR="00134D24" w:rsidRPr="00975D7D">
        <w:rPr>
          <w:rFonts w:asciiTheme="majorHAnsi" w:hAnsiTheme="majorHAnsi"/>
        </w:rPr>
        <w:t xml:space="preserve"> is a complaint raised towards an employer by an employee due to a violation of legalities (workplace policies, employment contract, national standards). </w:t>
      </w:r>
    </w:p>
    <w:p w14:paraId="126004EF" w14:textId="77777777" w:rsidR="00FB15BC" w:rsidRPr="00975D7D" w:rsidRDefault="00FB15BC" w:rsidP="00C1515C">
      <w:pPr>
        <w:spacing w:after="0" w:line="360" w:lineRule="auto"/>
        <w:rPr>
          <w:rFonts w:cs="Arial"/>
          <w:color w:val="70AD47" w:themeColor="accent6"/>
          <w:sz w:val="24"/>
          <w:szCs w:val="24"/>
          <w:lang w:val="en-US"/>
        </w:rPr>
      </w:pPr>
    </w:p>
    <w:p w14:paraId="20346CD1" w14:textId="3D6C3FFA" w:rsidR="00655904" w:rsidRPr="00975D7D" w:rsidRDefault="00655904" w:rsidP="00C1515C">
      <w:pPr>
        <w:spacing w:after="0" w:line="360" w:lineRule="auto"/>
        <w:rPr>
          <w:rFonts w:asciiTheme="majorHAnsi" w:hAnsiTheme="majorHAnsi"/>
        </w:rPr>
      </w:pPr>
      <w:r w:rsidRPr="00975D7D">
        <w:rPr>
          <w:rFonts w:cs="Arial"/>
          <w:color w:val="008000"/>
          <w:lang w:val="en-US"/>
        </w:rPr>
        <w:t>Mediator</w:t>
      </w:r>
      <w:r w:rsidRPr="00975D7D">
        <w:rPr>
          <w:rFonts w:asciiTheme="majorHAnsi" w:hAnsiTheme="majorHAnsi"/>
          <w:b/>
          <w:color w:val="008000"/>
        </w:rPr>
        <w:t>:</w:t>
      </w:r>
      <w:r w:rsidRPr="00975D7D">
        <w:rPr>
          <w:rFonts w:asciiTheme="majorHAnsi" w:hAnsiTheme="majorHAnsi"/>
          <w:color w:val="008000"/>
          <w:sz w:val="20"/>
          <w:szCs w:val="20"/>
        </w:rPr>
        <w:t xml:space="preserve"> </w:t>
      </w:r>
      <w:r w:rsidRPr="00975D7D">
        <w:rPr>
          <w:rFonts w:asciiTheme="majorHAnsi" w:hAnsiTheme="majorHAnsi"/>
        </w:rPr>
        <w:t xml:space="preserve">A person who attempts to assist and support people involved in a conflict </w:t>
      </w:r>
      <w:r w:rsidR="00852687" w:rsidRPr="00975D7D">
        <w:rPr>
          <w:rFonts w:asciiTheme="majorHAnsi" w:hAnsiTheme="majorHAnsi"/>
        </w:rPr>
        <w:t xml:space="preserve">to </w:t>
      </w:r>
      <w:r w:rsidRPr="00975D7D">
        <w:rPr>
          <w:rFonts w:asciiTheme="majorHAnsi" w:hAnsiTheme="majorHAnsi"/>
        </w:rPr>
        <w:t xml:space="preserve">come to an agreement. </w:t>
      </w:r>
    </w:p>
    <w:p w14:paraId="691D691E" w14:textId="77777777" w:rsidR="00C1515C" w:rsidRPr="00975D7D" w:rsidRDefault="00C1515C" w:rsidP="00C1515C">
      <w:pPr>
        <w:spacing w:after="0" w:line="360" w:lineRule="auto"/>
        <w:rPr>
          <w:rFonts w:cs="Arial"/>
          <w:color w:val="70AD47" w:themeColor="accent6"/>
          <w:sz w:val="24"/>
          <w:szCs w:val="24"/>
          <w:lang w:val="en-US"/>
        </w:rPr>
      </w:pPr>
    </w:p>
    <w:p w14:paraId="68F6181C" w14:textId="3F52DE0D" w:rsidR="00655904" w:rsidRPr="00975D7D" w:rsidRDefault="00655904" w:rsidP="00C1515C">
      <w:pPr>
        <w:spacing w:after="0" w:line="360" w:lineRule="auto"/>
        <w:rPr>
          <w:rFonts w:asciiTheme="majorHAnsi" w:hAnsiTheme="majorHAnsi"/>
        </w:rPr>
      </w:pPr>
      <w:r w:rsidRPr="00975D7D">
        <w:rPr>
          <w:rFonts w:cs="Arial"/>
          <w:color w:val="008000"/>
          <w:lang w:val="en-US"/>
        </w:rPr>
        <w:t>Mediation:</w:t>
      </w:r>
      <w:r w:rsidRPr="00975D7D">
        <w:rPr>
          <w:rFonts w:asciiTheme="majorHAnsi" w:hAnsiTheme="majorHAnsi"/>
          <w:color w:val="008000"/>
          <w:sz w:val="20"/>
          <w:szCs w:val="20"/>
        </w:rPr>
        <w:t xml:space="preserve"> </w:t>
      </w:r>
      <w:r w:rsidRPr="00975D7D">
        <w:rPr>
          <w:rFonts w:asciiTheme="majorHAnsi" w:hAnsiTheme="majorHAnsi"/>
        </w:rPr>
        <w:t>An attempt to bring about a peaceful settlement or compromise between disputants through the objective intervention of a neutral party.</w:t>
      </w:r>
    </w:p>
    <w:p w14:paraId="7B19B5C1" w14:textId="77777777" w:rsidR="00C1515C" w:rsidRPr="00975D7D" w:rsidRDefault="00C1515C" w:rsidP="00C1515C">
      <w:pPr>
        <w:spacing w:after="0" w:line="360" w:lineRule="auto"/>
        <w:rPr>
          <w:rFonts w:cs="Arial"/>
          <w:color w:val="70AD47" w:themeColor="accent6"/>
          <w:sz w:val="24"/>
          <w:szCs w:val="24"/>
          <w:lang w:val="en-US"/>
        </w:rPr>
      </w:pPr>
    </w:p>
    <w:p w14:paraId="4407C79C" w14:textId="558C8EB3" w:rsidR="00655904" w:rsidRPr="00975D7D" w:rsidRDefault="00655904" w:rsidP="00C1515C">
      <w:pPr>
        <w:spacing w:after="0" w:line="360" w:lineRule="auto"/>
        <w:rPr>
          <w:rFonts w:asciiTheme="majorHAnsi" w:hAnsiTheme="majorHAnsi"/>
        </w:rPr>
      </w:pPr>
      <w:r w:rsidRPr="00975D7D">
        <w:rPr>
          <w:rFonts w:cs="Arial"/>
          <w:color w:val="008000"/>
          <w:lang w:val="en-US"/>
        </w:rPr>
        <w:t>Notifiable complaint:</w:t>
      </w:r>
      <w:r w:rsidRPr="00975D7D">
        <w:rPr>
          <w:rFonts w:asciiTheme="majorHAnsi" w:hAnsiTheme="majorHAnsi"/>
          <w:b/>
          <w:color w:val="008000"/>
          <w:sz w:val="20"/>
          <w:szCs w:val="20"/>
        </w:rPr>
        <w:t xml:space="preserve"> </w:t>
      </w:r>
      <w:r w:rsidRPr="00975D7D">
        <w:rPr>
          <w:rFonts w:asciiTheme="majorHAnsi" w:hAnsiTheme="majorHAnsi"/>
        </w:rPr>
        <w:t xml:space="preserve">A complaint that alleges a breach of the </w:t>
      </w:r>
      <w:r w:rsidR="00134D24" w:rsidRPr="00975D7D">
        <w:rPr>
          <w:rFonts w:asciiTheme="majorHAnsi" w:hAnsiTheme="majorHAnsi"/>
          <w:i/>
          <w:iCs/>
        </w:rPr>
        <w:t xml:space="preserve">Education and Care Services National Law and </w:t>
      </w:r>
      <w:r w:rsidRPr="00975D7D">
        <w:rPr>
          <w:rFonts w:asciiTheme="majorHAnsi" w:hAnsiTheme="majorHAnsi"/>
          <w:i/>
          <w:iCs/>
        </w:rPr>
        <w:t>Regulation</w:t>
      </w:r>
      <w:r w:rsidR="00134D24" w:rsidRPr="00975D7D">
        <w:rPr>
          <w:rFonts w:asciiTheme="majorHAnsi" w:hAnsiTheme="majorHAnsi"/>
          <w:i/>
          <w:iCs/>
        </w:rPr>
        <w:t>s</w:t>
      </w:r>
      <w:r w:rsidRPr="00975D7D">
        <w:rPr>
          <w:rFonts w:asciiTheme="majorHAnsi" w:hAnsiTheme="majorHAnsi"/>
        </w:rPr>
        <w:t xml:space="preserve">, National Quality Standard or alleges that the health, safety or wellbeing of a child at the Service may have been compromised.  Any complaint of this nature must be reported by the </w:t>
      </w:r>
      <w:r w:rsidR="00F77537" w:rsidRPr="00975D7D">
        <w:rPr>
          <w:rFonts w:asciiTheme="majorHAnsi" w:hAnsiTheme="majorHAnsi"/>
        </w:rPr>
        <w:t xml:space="preserve">approved provider or nominated supervisor </w:t>
      </w:r>
      <w:r w:rsidRPr="00975D7D">
        <w:rPr>
          <w:rFonts w:asciiTheme="majorHAnsi" w:hAnsiTheme="majorHAnsi"/>
        </w:rPr>
        <w:t>to the Department of Early Childhood Education and Care within 24 hours of the complaint being made – (S</w:t>
      </w:r>
      <w:r w:rsidR="00C202FA" w:rsidRPr="00975D7D">
        <w:rPr>
          <w:rFonts w:asciiTheme="majorHAnsi" w:hAnsiTheme="majorHAnsi"/>
        </w:rPr>
        <w:t>.</w:t>
      </w:r>
      <w:r w:rsidRPr="00975D7D">
        <w:rPr>
          <w:rFonts w:asciiTheme="majorHAnsi" w:hAnsiTheme="majorHAnsi"/>
        </w:rPr>
        <w:t xml:space="preserve"> 174[2] [b], Reg</w:t>
      </w:r>
      <w:r w:rsidR="00C202FA" w:rsidRPr="00975D7D">
        <w:rPr>
          <w:rFonts w:asciiTheme="majorHAnsi" w:hAnsiTheme="majorHAnsi"/>
        </w:rPr>
        <w:t>.</w:t>
      </w:r>
      <w:r w:rsidRPr="00975D7D">
        <w:rPr>
          <w:rFonts w:asciiTheme="majorHAnsi" w:hAnsiTheme="majorHAnsi"/>
        </w:rPr>
        <w:t xml:space="preserve"> 176[2][b]).</w:t>
      </w:r>
      <w:r w:rsidRPr="00975D7D">
        <w:rPr>
          <w:rFonts w:asciiTheme="majorHAnsi" w:hAnsiTheme="majorHAnsi"/>
        </w:rPr>
        <w:br/>
      </w:r>
      <w:r w:rsidRPr="00975D7D">
        <w:rPr>
          <w:rFonts w:asciiTheme="majorHAnsi" w:hAnsiTheme="majorHAnsi"/>
        </w:rPr>
        <w:br/>
        <w:t xml:space="preserve">If the </w:t>
      </w:r>
      <w:r w:rsidR="00F77537" w:rsidRPr="00975D7D">
        <w:rPr>
          <w:rFonts w:asciiTheme="majorHAnsi" w:hAnsiTheme="majorHAnsi"/>
        </w:rPr>
        <w:t xml:space="preserve">approved provider/nominated supervisor </w:t>
      </w:r>
      <w:r w:rsidR="00F5782A" w:rsidRPr="00975D7D">
        <w:rPr>
          <w:rFonts w:asciiTheme="majorHAnsi" w:hAnsiTheme="majorHAnsi"/>
        </w:rPr>
        <w:t>are</w:t>
      </w:r>
      <w:r w:rsidRPr="00975D7D">
        <w:rPr>
          <w:rFonts w:asciiTheme="majorHAnsi" w:hAnsiTheme="majorHAnsi"/>
        </w:rPr>
        <w:t xml:space="preserve"> unsure whether the matter is a notifiable complaint, it is good practice to contact </w:t>
      </w:r>
      <w:r w:rsidR="004C772E" w:rsidRPr="00975D7D">
        <w:rPr>
          <w:rFonts w:asciiTheme="majorHAnsi" w:hAnsiTheme="majorHAnsi"/>
        </w:rPr>
        <w:t xml:space="preserve">the </w:t>
      </w:r>
      <w:hyperlink r:id="rId13" w:history="1">
        <w:r w:rsidR="00A84861" w:rsidRPr="00975D7D">
          <w:rPr>
            <w:rStyle w:val="Hyperlink"/>
            <w:rFonts w:asciiTheme="majorHAnsi" w:hAnsiTheme="majorHAnsi" w:cstheme="majorHAnsi"/>
          </w:rPr>
          <w:t>Regulatory Authority</w:t>
        </w:r>
      </w:hyperlink>
      <w:r w:rsidR="00A84861" w:rsidRPr="00975D7D">
        <w:rPr>
          <w:rFonts w:asciiTheme="majorHAnsi" w:hAnsiTheme="majorHAnsi"/>
        </w:rPr>
        <w:t xml:space="preserve"> </w:t>
      </w:r>
      <w:r w:rsidRPr="00975D7D">
        <w:rPr>
          <w:rFonts w:asciiTheme="majorHAnsi" w:hAnsiTheme="majorHAnsi"/>
        </w:rPr>
        <w:t xml:space="preserve">for confirmation. Written reports must include: </w:t>
      </w:r>
    </w:p>
    <w:p w14:paraId="7981728D" w14:textId="2ADB39E6" w:rsidR="00655904" w:rsidRPr="00975D7D" w:rsidRDefault="00134D24" w:rsidP="00C1515C">
      <w:pPr>
        <w:pStyle w:val="ListParagraph"/>
        <w:numPr>
          <w:ilvl w:val="0"/>
          <w:numId w:val="21"/>
        </w:numPr>
        <w:spacing w:after="0" w:line="360" w:lineRule="auto"/>
        <w:rPr>
          <w:rFonts w:asciiTheme="majorHAnsi" w:hAnsiTheme="majorHAnsi"/>
        </w:rPr>
      </w:pPr>
      <w:r w:rsidRPr="00975D7D">
        <w:rPr>
          <w:rFonts w:asciiTheme="majorHAnsi" w:hAnsiTheme="majorHAnsi"/>
        </w:rPr>
        <w:t>d</w:t>
      </w:r>
      <w:r w:rsidR="00655904" w:rsidRPr="00975D7D">
        <w:rPr>
          <w:rFonts w:asciiTheme="majorHAnsi" w:hAnsiTheme="majorHAnsi"/>
        </w:rPr>
        <w:t xml:space="preserve">etails of the event or incident </w:t>
      </w:r>
    </w:p>
    <w:p w14:paraId="761484FA" w14:textId="05E6551F" w:rsidR="00655904" w:rsidRPr="00975D7D" w:rsidRDefault="00134D24" w:rsidP="00C1515C">
      <w:pPr>
        <w:pStyle w:val="ListParagraph"/>
        <w:numPr>
          <w:ilvl w:val="0"/>
          <w:numId w:val="21"/>
        </w:numPr>
        <w:spacing w:after="0" w:line="360" w:lineRule="auto"/>
        <w:rPr>
          <w:rFonts w:asciiTheme="majorHAnsi" w:hAnsiTheme="majorHAnsi"/>
        </w:rPr>
      </w:pPr>
      <w:r w:rsidRPr="00975D7D">
        <w:rPr>
          <w:rFonts w:asciiTheme="majorHAnsi" w:hAnsiTheme="majorHAnsi"/>
        </w:rPr>
        <w:lastRenderedPageBreak/>
        <w:t>t</w:t>
      </w:r>
      <w:r w:rsidR="00655904" w:rsidRPr="00975D7D">
        <w:rPr>
          <w:rFonts w:asciiTheme="majorHAnsi" w:hAnsiTheme="majorHAnsi"/>
        </w:rPr>
        <w:t>he name of the person who initially made the complaint</w:t>
      </w:r>
    </w:p>
    <w:p w14:paraId="6D3CB024" w14:textId="77777777" w:rsidR="00134D24" w:rsidRPr="00975D7D" w:rsidRDefault="00134D24" w:rsidP="00134D24">
      <w:pPr>
        <w:pStyle w:val="ListParagraph"/>
        <w:numPr>
          <w:ilvl w:val="0"/>
          <w:numId w:val="21"/>
        </w:numPr>
        <w:spacing w:after="0" w:line="360" w:lineRule="auto"/>
        <w:rPr>
          <w:rFonts w:asciiTheme="majorHAnsi" w:hAnsiTheme="majorHAnsi"/>
        </w:rPr>
      </w:pPr>
      <w:r w:rsidRPr="00975D7D">
        <w:rPr>
          <w:rFonts w:asciiTheme="majorHAnsi" w:hAnsiTheme="majorHAnsi"/>
        </w:rPr>
        <w:t>if</w:t>
      </w:r>
      <w:r w:rsidR="00655904" w:rsidRPr="00975D7D">
        <w:rPr>
          <w:rFonts w:asciiTheme="majorHAnsi" w:hAnsiTheme="majorHAnsi"/>
        </w:rPr>
        <w:t xml:space="preserve"> appropriate, the name of the child concerned and the condition of the child, including a medical or incident report (where relevant)</w:t>
      </w:r>
    </w:p>
    <w:p w14:paraId="7CC5261E" w14:textId="1E1F4794" w:rsidR="00134D24" w:rsidRPr="00975D7D" w:rsidRDefault="00134D24" w:rsidP="00134D24">
      <w:pPr>
        <w:pStyle w:val="ListParagraph"/>
        <w:numPr>
          <w:ilvl w:val="0"/>
          <w:numId w:val="21"/>
        </w:numPr>
        <w:spacing w:after="0" w:line="360" w:lineRule="auto"/>
        <w:rPr>
          <w:rFonts w:asciiTheme="majorHAnsi" w:hAnsiTheme="majorHAnsi"/>
        </w:rPr>
      </w:pPr>
      <w:r w:rsidRPr="00975D7D">
        <w:rPr>
          <w:rFonts w:asciiTheme="majorHAnsi" w:hAnsiTheme="majorHAnsi"/>
        </w:rPr>
        <w:t>c</w:t>
      </w:r>
      <w:r w:rsidR="00655904" w:rsidRPr="00975D7D">
        <w:rPr>
          <w:rFonts w:asciiTheme="majorHAnsi" w:hAnsiTheme="majorHAnsi"/>
        </w:rPr>
        <w:t xml:space="preserve">ontact details of a nominated member of the </w:t>
      </w:r>
      <w:r w:rsidR="00655904" w:rsidRPr="00975D7D">
        <w:rPr>
          <w:rFonts w:asciiTheme="majorHAnsi" w:hAnsiTheme="majorHAnsi"/>
          <w:i/>
          <w:iCs/>
        </w:rPr>
        <w:t>Grievances Subcommittee</w:t>
      </w:r>
      <w:r w:rsidR="00655904" w:rsidRPr="00975D7D">
        <w:rPr>
          <w:rFonts w:asciiTheme="majorHAnsi" w:hAnsiTheme="majorHAnsi"/>
        </w:rPr>
        <w:t xml:space="preserve"> (or </w:t>
      </w:r>
      <w:r w:rsidR="007909F4" w:rsidRPr="00975D7D">
        <w:rPr>
          <w:rFonts w:asciiTheme="majorHAnsi" w:hAnsiTheme="majorHAnsi"/>
        </w:rPr>
        <w:t>nominated supervisor</w:t>
      </w:r>
      <w:r w:rsidR="00655904" w:rsidRPr="00975D7D">
        <w:rPr>
          <w:rFonts w:asciiTheme="majorHAnsi" w:hAnsiTheme="majorHAnsi"/>
        </w:rPr>
        <w:t>)</w:t>
      </w:r>
    </w:p>
    <w:p w14:paraId="0AFE750E" w14:textId="65BD2006" w:rsidR="00655904" w:rsidRPr="00975D7D" w:rsidRDefault="00134D24" w:rsidP="00134D24">
      <w:pPr>
        <w:pStyle w:val="ListParagraph"/>
        <w:numPr>
          <w:ilvl w:val="0"/>
          <w:numId w:val="21"/>
        </w:numPr>
        <w:spacing w:after="0" w:line="360" w:lineRule="auto"/>
        <w:rPr>
          <w:rFonts w:asciiTheme="majorHAnsi" w:hAnsiTheme="majorHAnsi"/>
        </w:rPr>
      </w:pPr>
      <w:r w:rsidRPr="00975D7D">
        <w:rPr>
          <w:rFonts w:asciiTheme="majorHAnsi" w:hAnsiTheme="majorHAnsi"/>
        </w:rPr>
        <w:t>a</w:t>
      </w:r>
      <w:r w:rsidR="00655904" w:rsidRPr="00975D7D">
        <w:rPr>
          <w:rFonts w:asciiTheme="majorHAnsi" w:hAnsiTheme="majorHAnsi"/>
        </w:rPr>
        <w:t>ny other relevant information</w:t>
      </w:r>
      <w:r w:rsidRPr="00975D7D">
        <w:rPr>
          <w:rFonts w:asciiTheme="majorHAnsi" w:hAnsiTheme="majorHAnsi"/>
        </w:rPr>
        <w:t>.</w:t>
      </w:r>
    </w:p>
    <w:p w14:paraId="5EDD5E0B" w14:textId="77777777" w:rsidR="00655904" w:rsidRPr="00975D7D" w:rsidRDefault="00655904" w:rsidP="00655904">
      <w:pPr>
        <w:pStyle w:val="ListParagraph"/>
        <w:spacing w:after="0" w:line="360" w:lineRule="auto"/>
        <w:rPr>
          <w:rFonts w:asciiTheme="majorHAnsi" w:hAnsiTheme="majorHAnsi"/>
        </w:rPr>
      </w:pPr>
    </w:p>
    <w:p w14:paraId="6D6DC288" w14:textId="77777777" w:rsidR="00655904" w:rsidRPr="00975D7D" w:rsidRDefault="00655904" w:rsidP="00655904">
      <w:pPr>
        <w:spacing w:after="0" w:line="360" w:lineRule="auto"/>
        <w:rPr>
          <w:rFonts w:asciiTheme="majorHAnsi" w:hAnsiTheme="majorHAnsi"/>
        </w:rPr>
      </w:pPr>
      <w:r w:rsidRPr="00975D7D">
        <w:rPr>
          <w:rFonts w:asciiTheme="majorHAnsi" w:hAnsiTheme="majorHAnsi"/>
        </w:rPr>
        <w:t>Written notification of complaints must be submitted using the appropriate forms, which can be found on the ACECQA website</w:t>
      </w:r>
      <w:r w:rsidRPr="00975D7D">
        <w:rPr>
          <w:rFonts w:asciiTheme="majorHAnsi" w:hAnsiTheme="majorHAnsi"/>
          <w:color w:val="000000" w:themeColor="text1"/>
        </w:rPr>
        <w:t xml:space="preserve">: </w:t>
      </w:r>
      <w:hyperlink r:id="rId14" w:history="1">
        <w:r w:rsidRPr="00975D7D">
          <w:rPr>
            <w:rStyle w:val="Hyperlink"/>
            <w:rFonts w:asciiTheme="majorHAnsi" w:hAnsiTheme="majorHAnsi" w:cstheme="majorHAnsi"/>
          </w:rPr>
          <w:t>www.acecqa.gov.au</w:t>
        </w:r>
      </w:hyperlink>
      <w:r w:rsidRPr="00975D7D">
        <w:rPr>
          <w:rFonts w:asciiTheme="majorHAnsi" w:hAnsiTheme="majorHAnsi" w:cstheme="majorHAnsi"/>
          <w:color w:val="000000" w:themeColor="text1"/>
        </w:rPr>
        <w:t xml:space="preserve"> </w:t>
      </w:r>
      <w:r w:rsidRPr="00975D7D">
        <w:rPr>
          <w:rFonts w:asciiTheme="majorHAnsi" w:hAnsiTheme="majorHAnsi"/>
          <w:color w:val="000000" w:themeColor="text1"/>
        </w:rPr>
        <w:t>and logged</w:t>
      </w:r>
      <w:r w:rsidRPr="00975D7D">
        <w:rPr>
          <w:rFonts w:asciiTheme="majorHAnsi" w:hAnsiTheme="majorHAnsi"/>
        </w:rPr>
        <w:t xml:space="preserve"> using NQA ITS (National Quality Agenda IT System).</w:t>
      </w:r>
    </w:p>
    <w:p w14:paraId="26CCC2E2" w14:textId="77777777" w:rsidR="00655904" w:rsidRPr="00975D7D" w:rsidRDefault="00655904" w:rsidP="00655904">
      <w:pPr>
        <w:spacing w:after="0" w:line="360" w:lineRule="auto"/>
        <w:rPr>
          <w:rFonts w:asciiTheme="majorHAnsi" w:hAnsiTheme="majorHAnsi"/>
        </w:rPr>
      </w:pPr>
    </w:p>
    <w:p w14:paraId="6650F028" w14:textId="3F2632AC" w:rsidR="00D115CE" w:rsidRPr="00975D7D" w:rsidRDefault="00655904" w:rsidP="00B37C92">
      <w:pPr>
        <w:spacing w:after="0" w:line="360" w:lineRule="auto"/>
        <w:rPr>
          <w:rFonts w:asciiTheme="majorHAnsi" w:hAnsiTheme="majorHAnsi"/>
        </w:rPr>
      </w:pPr>
      <w:r w:rsidRPr="00975D7D">
        <w:rPr>
          <w:rFonts w:cs="Arial"/>
          <w:color w:val="008000"/>
          <w:lang w:val="en-US"/>
        </w:rPr>
        <w:t>Serious Incident:</w:t>
      </w:r>
      <w:r w:rsidRPr="00975D7D">
        <w:rPr>
          <w:rFonts w:cs="Arial"/>
          <w:color w:val="008000"/>
          <w:sz w:val="20"/>
          <w:szCs w:val="20"/>
          <w:lang w:val="en-US"/>
        </w:rPr>
        <w:t xml:space="preserve"> </w:t>
      </w:r>
      <w:r w:rsidRPr="00975D7D">
        <w:rPr>
          <w:rFonts w:asciiTheme="majorHAnsi" w:hAnsiTheme="majorHAnsi"/>
        </w:rPr>
        <w:t>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Service premises (Reg</w:t>
      </w:r>
      <w:r w:rsidR="00490244" w:rsidRPr="00975D7D">
        <w:rPr>
          <w:rFonts w:asciiTheme="majorHAnsi" w:hAnsiTheme="majorHAnsi"/>
        </w:rPr>
        <w:t>.</w:t>
      </w:r>
      <w:r w:rsidRPr="00975D7D">
        <w:rPr>
          <w:rFonts w:asciiTheme="majorHAnsi" w:hAnsiTheme="majorHAnsi"/>
        </w:rPr>
        <w:t xml:space="preserve"> 12). </w:t>
      </w:r>
    </w:p>
    <w:p w14:paraId="47C81577" w14:textId="77777777" w:rsidR="00D95462" w:rsidRPr="00975D7D" w:rsidRDefault="00D95462" w:rsidP="00B37C92">
      <w:pPr>
        <w:spacing w:after="0" w:line="360" w:lineRule="auto"/>
        <w:rPr>
          <w:rFonts w:asciiTheme="majorHAnsi" w:hAnsiTheme="majorHAnsi"/>
        </w:rPr>
      </w:pPr>
    </w:p>
    <w:p w14:paraId="6308CAF0" w14:textId="40C22728" w:rsidR="00B80AD0" w:rsidRPr="00975D7D" w:rsidRDefault="00655904" w:rsidP="00B37C92">
      <w:pPr>
        <w:spacing w:after="0" w:line="360" w:lineRule="auto"/>
        <w:rPr>
          <w:rFonts w:asciiTheme="majorHAnsi" w:hAnsiTheme="majorHAnsi"/>
        </w:rPr>
      </w:pPr>
      <w:r w:rsidRPr="00975D7D">
        <w:rPr>
          <w:rFonts w:asciiTheme="majorHAnsi" w:hAnsiTheme="majorHAnsi"/>
        </w:rPr>
        <w:t xml:space="preserve">A serious incident should be documented in an </w:t>
      </w:r>
      <w:r w:rsidRPr="00975D7D">
        <w:rPr>
          <w:rFonts w:asciiTheme="majorHAnsi" w:hAnsiTheme="majorHAnsi"/>
          <w:i/>
          <w:iCs/>
        </w:rPr>
        <w:t>Incident, Injury, Trauma and Illness Record</w:t>
      </w:r>
      <w:r w:rsidRPr="00975D7D">
        <w:rPr>
          <w:rFonts w:asciiTheme="majorHAnsi" w:hAnsiTheme="majorHAnsi"/>
        </w:rPr>
        <w:t xml:space="preserve"> as soon as possible and within 24 hours of the incident. The </w:t>
      </w:r>
      <w:r w:rsidR="00490244" w:rsidRPr="00975D7D">
        <w:rPr>
          <w:rFonts w:asciiTheme="majorHAnsi" w:hAnsiTheme="majorHAnsi"/>
        </w:rPr>
        <w:t xml:space="preserve">regulatory authority </w:t>
      </w:r>
      <w:r w:rsidRPr="00975D7D">
        <w:rPr>
          <w:rFonts w:asciiTheme="majorHAnsi" w:hAnsiTheme="majorHAnsi"/>
        </w:rPr>
        <w:t>must be notified within 24 hours of a serious incident occurring at the Service (Reg</w:t>
      </w:r>
      <w:r w:rsidR="00490244" w:rsidRPr="00975D7D">
        <w:rPr>
          <w:rFonts w:asciiTheme="majorHAnsi" w:hAnsiTheme="majorHAnsi"/>
        </w:rPr>
        <w:t>.</w:t>
      </w:r>
      <w:r w:rsidRPr="00975D7D">
        <w:rPr>
          <w:rFonts w:asciiTheme="majorHAnsi" w:hAnsiTheme="majorHAnsi"/>
        </w:rPr>
        <w:t xml:space="preserve"> 176(2)(a)). </w:t>
      </w:r>
    </w:p>
    <w:p w14:paraId="21C0C7DD" w14:textId="204A91B8" w:rsidR="00B80AD0" w:rsidRPr="00975D7D" w:rsidRDefault="00655904" w:rsidP="00B37C92">
      <w:pPr>
        <w:spacing w:after="0" w:line="360" w:lineRule="auto"/>
        <w:rPr>
          <w:rFonts w:ascii="Calibri Light" w:hAnsi="Calibri Light" w:cs="Calibri Light"/>
          <w:color w:val="000000" w:themeColor="text1"/>
        </w:rPr>
      </w:pPr>
      <w:r w:rsidRPr="00975D7D">
        <w:rPr>
          <w:rFonts w:asciiTheme="majorHAnsi" w:hAnsiTheme="majorHAnsi"/>
        </w:rPr>
        <w:t>These records are required to be retained for the periods specified in Reg</w:t>
      </w:r>
      <w:r w:rsidR="00DE4450" w:rsidRPr="00975D7D">
        <w:rPr>
          <w:rFonts w:asciiTheme="majorHAnsi" w:hAnsiTheme="majorHAnsi"/>
        </w:rPr>
        <w:t>.</w:t>
      </w:r>
      <w:r w:rsidRPr="00975D7D">
        <w:rPr>
          <w:rFonts w:asciiTheme="majorHAnsi" w:hAnsiTheme="majorHAnsi"/>
        </w:rPr>
        <w:t>183.</w:t>
      </w:r>
      <w:r w:rsidR="00B37C92" w:rsidRPr="00975D7D">
        <w:rPr>
          <w:rFonts w:ascii="Calibri Light" w:hAnsi="Calibri Light" w:cs="Calibri Light"/>
          <w:color w:val="000000" w:themeColor="text1"/>
        </w:rPr>
        <w:t xml:space="preserve"> </w:t>
      </w:r>
    </w:p>
    <w:p w14:paraId="5DBF6829" w14:textId="77777777" w:rsidR="00D95462" w:rsidRPr="00975D7D" w:rsidRDefault="00D95462" w:rsidP="00D95462">
      <w:pPr>
        <w:spacing w:after="0" w:line="360" w:lineRule="auto"/>
        <w:rPr>
          <w:rFonts w:ascii="Calibri Light" w:hAnsi="Calibri Light" w:cs="Calibri Light"/>
          <w:color w:val="000000" w:themeColor="text1"/>
        </w:rPr>
      </w:pPr>
      <w:bookmarkStart w:id="2" w:name="_Hlk152063310"/>
    </w:p>
    <w:p w14:paraId="648F0926" w14:textId="75C70FCF" w:rsidR="00D95462" w:rsidRPr="00975D7D" w:rsidRDefault="00D95462" w:rsidP="00D95462">
      <w:pPr>
        <w:spacing w:after="0" w:line="360" w:lineRule="auto"/>
        <w:rPr>
          <w:rFonts w:asciiTheme="majorHAnsi" w:hAnsiTheme="majorHAnsi"/>
        </w:rPr>
      </w:pPr>
      <w:r w:rsidRPr="00975D7D">
        <w:rPr>
          <w:rFonts w:ascii="Calibri Light" w:hAnsi="Calibri Light" w:cs="Calibri Light"/>
          <w:color w:val="000000" w:themeColor="text1"/>
        </w:rPr>
        <w:t>The approved provider will notify the regulatory authority of any incident where there is a reasonable belief that physical and/or sexual abuse of a child has occurred or is occurring at the</w:t>
      </w:r>
      <w:r w:rsidRPr="00975D7D">
        <w:rPr>
          <w:rFonts w:ascii="Calibri Light" w:hAnsi="Calibri Light" w:cs="Calibri Light"/>
          <w:color w:val="008000"/>
        </w:rPr>
        <w:t xml:space="preserve"> </w:t>
      </w:r>
      <w:r w:rsidRPr="00975D7D">
        <w:rPr>
          <w:rFonts w:ascii="Calibri Light" w:hAnsi="Calibri Light" w:cs="Calibri Light"/>
          <w:color w:val="000000" w:themeColor="text1"/>
        </w:rPr>
        <w:t xml:space="preserve">OSHC </w:t>
      </w:r>
      <w:r w:rsidR="00DE4450" w:rsidRPr="00975D7D">
        <w:rPr>
          <w:rFonts w:ascii="Calibri Light" w:hAnsi="Calibri Light" w:cs="Calibri Light"/>
          <w:color w:val="000000" w:themeColor="text1"/>
        </w:rPr>
        <w:t>S</w:t>
      </w:r>
      <w:r w:rsidRPr="00975D7D">
        <w:rPr>
          <w:rFonts w:ascii="Calibri Light" w:hAnsi="Calibri Light" w:cs="Calibri Light"/>
          <w:color w:val="000000" w:themeColor="text1"/>
        </w:rPr>
        <w:t xml:space="preserve">ervice, or any allegation that sexual or physical abuse of a child has occurred or is occurring at the OSHC </w:t>
      </w:r>
      <w:r w:rsidR="00DE4450" w:rsidRPr="00975D7D">
        <w:rPr>
          <w:rFonts w:ascii="Calibri Light" w:hAnsi="Calibri Light" w:cs="Calibri Light"/>
          <w:color w:val="000000" w:themeColor="text1"/>
        </w:rPr>
        <w:t>S</w:t>
      </w:r>
      <w:r w:rsidRPr="00975D7D">
        <w:rPr>
          <w:rFonts w:ascii="Calibri Light" w:hAnsi="Calibri Light" w:cs="Calibri Light"/>
          <w:color w:val="000000" w:themeColor="text1"/>
        </w:rPr>
        <w:t>ervice.</w:t>
      </w:r>
      <w:bookmarkEnd w:id="2"/>
    </w:p>
    <w:p w14:paraId="2E766C0C" w14:textId="77777777" w:rsidR="006A6530" w:rsidRPr="00975D7D" w:rsidRDefault="006A6530" w:rsidP="00134D24">
      <w:pPr>
        <w:spacing w:after="0" w:line="360" w:lineRule="auto"/>
        <w:rPr>
          <w:rFonts w:cs="Arial"/>
          <w:sz w:val="24"/>
          <w:szCs w:val="24"/>
        </w:rPr>
      </w:pPr>
    </w:p>
    <w:p w14:paraId="4971864F" w14:textId="09E8439C" w:rsidR="00655904" w:rsidRPr="00975D7D" w:rsidRDefault="00655904" w:rsidP="00134D24">
      <w:pPr>
        <w:spacing w:after="0" w:line="360" w:lineRule="auto"/>
        <w:rPr>
          <w:rFonts w:asciiTheme="majorHAnsi" w:hAnsiTheme="majorHAnsi" w:cs="Arial"/>
        </w:rPr>
      </w:pPr>
      <w:r w:rsidRPr="00975D7D">
        <w:rPr>
          <w:rFonts w:cs="Arial"/>
          <w:sz w:val="24"/>
          <w:szCs w:val="24"/>
        </w:rPr>
        <w:t>PRIVACY AND CONFIDENTIALITY</w:t>
      </w:r>
    </w:p>
    <w:p w14:paraId="22D39EA6" w14:textId="5443672D" w:rsidR="00321E9D" w:rsidRPr="00975D7D" w:rsidRDefault="00655904" w:rsidP="00321E9D">
      <w:pPr>
        <w:spacing w:after="0" w:line="360" w:lineRule="auto"/>
        <w:rPr>
          <w:rFonts w:ascii="Calibri Light" w:hAnsi="Calibri Light" w:cs="Calibri Light"/>
          <w:snapToGrid w:val="0"/>
        </w:rPr>
      </w:pPr>
      <w:bookmarkStart w:id="3" w:name="_Hlk535240939"/>
      <w:r w:rsidRPr="00975D7D">
        <w:rPr>
          <w:rFonts w:asciiTheme="majorHAnsi" w:hAnsiTheme="majorHAnsi" w:cs="Calibri"/>
          <w:snapToGrid w:val="0"/>
        </w:rPr>
        <w:t xml:space="preserve">Management and </w:t>
      </w:r>
      <w:r w:rsidR="00134D24" w:rsidRPr="00975D7D">
        <w:rPr>
          <w:rFonts w:asciiTheme="majorHAnsi" w:hAnsiTheme="majorHAnsi" w:cs="Calibri"/>
          <w:snapToGrid w:val="0"/>
        </w:rPr>
        <w:t>e</w:t>
      </w:r>
      <w:r w:rsidRPr="00975D7D">
        <w:rPr>
          <w:rFonts w:asciiTheme="majorHAnsi" w:hAnsiTheme="majorHAnsi" w:cs="Calibri"/>
          <w:snapToGrid w:val="0"/>
        </w:rPr>
        <w:t xml:space="preserve">ducators will adhere to our </w:t>
      </w:r>
      <w:r w:rsidRPr="00975D7D">
        <w:rPr>
          <w:rFonts w:asciiTheme="majorHAnsi" w:hAnsiTheme="majorHAnsi" w:cs="Calibri"/>
          <w:i/>
          <w:iCs/>
          <w:snapToGrid w:val="0"/>
        </w:rPr>
        <w:t>Privacy and Confidentiality Policy</w:t>
      </w:r>
      <w:r w:rsidRPr="00975D7D">
        <w:rPr>
          <w:rFonts w:asciiTheme="majorHAnsi" w:hAnsiTheme="majorHAnsi" w:cs="Calibri"/>
          <w:snapToGrid w:val="0"/>
        </w:rPr>
        <w:t xml:space="preserve"> when dealing with grievances</w:t>
      </w:r>
      <w:r w:rsidR="00327ABF" w:rsidRPr="00975D7D">
        <w:rPr>
          <w:rFonts w:asciiTheme="majorHAnsi" w:hAnsiTheme="majorHAnsi" w:cs="Calibri"/>
          <w:snapToGrid w:val="0"/>
        </w:rPr>
        <w:t xml:space="preserve"> and complaints</w:t>
      </w:r>
      <w:r w:rsidRPr="00975D7D">
        <w:rPr>
          <w:rFonts w:asciiTheme="majorHAnsi" w:hAnsiTheme="majorHAnsi" w:cs="Calibri"/>
          <w:snapToGrid w:val="0"/>
        </w:rPr>
        <w:t>. However, if a grievance</w:t>
      </w:r>
      <w:r w:rsidR="001D24F2" w:rsidRPr="00975D7D">
        <w:rPr>
          <w:rFonts w:asciiTheme="majorHAnsi" w:hAnsiTheme="majorHAnsi" w:cs="Calibri"/>
          <w:snapToGrid w:val="0"/>
        </w:rPr>
        <w:t xml:space="preserve"> or complaint</w:t>
      </w:r>
      <w:r w:rsidRPr="00975D7D">
        <w:rPr>
          <w:rFonts w:asciiTheme="majorHAnsi" w:hAnsiTheme="majorHAnsi" w:cs="Calibri"/>
          <w:snapToGrid w:val="0"/>
        </w:rPr>
        <w:t xml:space="preserve"> involves a staff member or child protection issues, a </w:t>
      </w:r>
      <w:r w:rsidR="00321E9D" w:rsidRPr="00975D7D">
        <w:rPr>
          <w:rFonts w:asciiTheme="majorHAnsi" w:hAnsiTheme="majorHAnsi" w:cs="Calibri"/>
          <w:snapToGrid w:val="0"/>
        </w:rPr>
        <w:t xml:space="preserve">relevant </w:t>
      </w:r>
      <w:r w:rsidRPr="00975D7D">
        <w:rPr>
          <w:rFonts w:asciiTheme="majorHAnsi" w:hAnsiTheme="majorHAnsi" w:cs="Calibri"/>
          <w:snapToGrid w:val="0"/>
        </w:rPr>
        <w:t>government agency</w:t>
      </w:r>
      <w:r w:rsidR="00FB15BC" w:rsidRPr="00975D7D">
        <w:rPr>
          <w:rFonts w:asciiTheme="majorHAnsi" w:hAnsiTheme="majorHAnsi" w:cs="Calibri"/>
          <w:snapToGrid w:val="0"/>
        </w:rPr>
        <w:t xml:space="preserve"> </w:t>
      </w:r>
      <w:r w:rsidR="00134D24" w:rsidRPr="00975D7D">
        <w:rPr>
          <w:rFonts w:asciiTheme="majorHAnsi" w:hAnsiTheme="majorHAnsi" w:cs="Calibri"/>
          <w:snapToGrid w:val="0"/>
        </w:rPr>
        <w:t xml:space="preserve">will </w:t>
      </w:r>
      <w:r w:rsidRPr="00975D7D">
        <w:rPr>
          <w:rFonts w:asciiTheme="majorHAnsi" w:hAnsiTheme="majorHAnsi" w:cs="Calibri"/>
          <w:snapToGrid w:val="0"/>
        </w:rPr>
        <w:t>need to be informed.</w:t>
      </w:r>
      <w:r w:rsidR="004C772E" w:rsidRPr="00975D7D">
        <w:rPr>
          <w:rFonts w:asciiTheme="majorHAnsi" w:hAnsiTheme="majorHAnsi" w:cs="Calibri"/>
          <w:snapToGrid w:val="0"/>
        </w:rPr>
        <w:t xml:space="preserve"> </w:t>
      </w:r>
      <w:r w:rsidR="008F383A" w:rsidRPr="00975D7D">
        <w:rPr>
          <w:rFonts w:asciiTheme="majorHAnsi" w:hAnsiTheme="majorHAnsi" w:cs="Calibri"/>
          <w:snapToGrid w:val="0"/>
        </w:rPr>
        <w:t>(</w:t>
      </w:r>
      <w:r w:rsidR="00D771EF" w:rsidRPr="00975D7D">
        <w:rPr>
          <w:rFonts w:asciiTheme="majorHAnsi" w:hAnsiTheme="majorHAnsi" w:cs="Calibri"/>
          <w:snapToGrid w:val="0"/>
        </w:rPr>
        <w:t>S</w:t>
      </w:r>
      <w:r w:rsidR="008F383A" w:rsidRPr="00975D7D">
        <w:rPr>
          <w:rFonts w:asciiTheme="majorHAnsi" w:hAnsiTheme="majorHAnsi" w:cs="Calibri"/>
          <w:snapToGrid w:val="0"/>
        </w:rPr>
        <w:t>ee</w:t>
      </w:r>
      <w:r w:rsidR="00FB15BC" w:rsidRPr="00975D7D">
        <w:rPr>
          <w:rFonts w:asciiTheme="majorHAnsi" w:hAnsiTheme="majorHAnsi" w:cs="Calibri"/>
          <w:snapToGrid w:val="0"/>
        </w:rPr>
        <w:t>:</w:t>
      </w:r>
      <w:r w:rsidR="00134D24" w:rsidRPr="00975D7D">
        <w:rPr>
          <w:rFonts w:asciiTheme="majorHAnsi" w:hAnsiTheme="majorHAnsi" w:cs="Calibri"/>
          <w:snapToGrid w:val="0"/>
        </w:rPr>
        <w:t xml:space="preserve"> </w:t>
      </w:r>
      <w:r w:rsidR="008F383A" w:rsidRPr="00975D7D">
        <w:rPr>
          <w:rFonts w:asciiTheme="majorHAnsi" w:hAnsiTheme="majorHAnsi" w:cs="Calibri"/>
          <w:snapToGrid w:val="0"/>
        </w:rPr>
        <w:t xml:space="preserve">Reportable Conduct Scheme in our </w:t>
      </w:r>
      <w:r w:rsidR="008F383A" w:rsidRPr="00975D7D">
        <w:rPr>
          <w:rFonts w:asciiTheme="majorHAnsi" w:hAnsiTheme="majorHAnsi" w:cs="Calibri"/>
          <w:i/>
          <w:iCs/>
          <w:snapToGrid w:val="0"/>
        </w:rPr>
        <w:t>Child Protection Policy</w:t>
      </w:r>
      <w:r w:rsidR="008F383A" w:rsidRPr="00975D7D">
        <w:rPr>
          <w:rFonts w:asciiTheme="majorHAnsi" w:hAnsiTheme="majorHAnsi" w:cs="Calibri"/>
          <w:snapToGrid w:val="0"/>
        </w:rPr>
        <w:t>).</w:t>
      </w:r>
      <w:r w:rsidR="004E4E28" w:rsidRPr="00975D7D">
        <w:rPr>
          <w:rFonts w:ascii="Calibri Light" w:hAnsi="Calibri Light" w:cs="Calibri Light"/>
          <w:snapToGrid w:val="0"/>
        </w:rPr>
        <w:t xml:space="preserve"> </w:t>
      </w:r>
    </w:p>
    <w:p w14:paraId="13660D7F" w14:textId="77777777" w:rsidR="00655904" w:rsidRPr="00975D7D" w:rsidRDefault="00655904" w:rsidP="00134D24">
      <w:pPr>
        <w:spacing w:after="0" w:line="360" w:lineRule="auto"/>
        <w:rPr>
          <w:rFonts w:asciiTheme="majorHAnsi" w:hAnsiTheme="majorHAnsi"/>
        </w:rPr>
      </w:pPr>
    </w:p>
    <w:p w14:paraId="4D206CAB" w14:textId="77777777" w:rsidR="00655904" w:rsidRPr="00975D7D" w:rsidRDefault="00655904" w:rsidP="00134D24">
      <w:pPr>
        <w:spacing w:after="0" w:line="360" w:lineRule="auto"/>
        <w:rPr>
          <w:rFonts w:asciiTheme="majorHAnsi" w:hAnsiTheme="majorHAnsi"/>
        </w:rPr>
      </w:pPr>
      <w:r w:rsidRPr="00975D7D">
        <w:rPr>
          <w:rFonts w:cs="Arial"/>
          <w:sz w:val="24"/>
          <w:szCs w:val="24"/>
        </w:rPr>
        <w:t>CONFLICT OF INTEREST</w:t>
      </w:r>
    </w:p>
    <w:bookmarkEnd w:id="3"/>
    <w:p w14:paraId="6FF5CA6A" w14:textId="77777777" w:rsidR="00655904" w:rsidRPr="00975D7D" w:rsidRDefault="00655904" w:rsidP="00134D24">
      <w:pPr>
        <w:spacing w:after="0" w:line="360" w:lineRule="auto"/>
        <w:rPr>
          <w:rFonts w:asciiTheme="majorHAnsi" w:hAnsiTheme="majorHAnsi"/>
        </w:rPr>
      </w:pPr>
      <w:r w:rsidRPr="00975D7D">
        <w:rPr>
          <w:rFonts w:asciiTheme="majorHAnsi" w:hAnsiTheme="majorHAnsi"/>
        </w:rPr>
        <w:t xml:space="preserve">It is important for the complainant to feel confident in: </w:t>
      </w:r>
    </w:p>
    <w:p w14:paraId="43632CBC" w14:textId="5424E28D" w:rsidR="00655904" w:rsidRPr="00975D7D" w:rsidRDefault="008F383A" w:rsidP="00134D24">
      <w:pPr>
        <w:pStyle w:val="ListParagraph"/>
        <w:numPr>
          <w:ilvl w:val="0"/>
          <w:numId w:val="22"/>
        </w:numPr>
        <w:spacing w:after="0" w:line="360" w:lineRule="auto"/>
        <w:rPr>
          <w:rFonts w:asciiTheme="majorHAnsi" w:hAnsiTheme="majorHAnsi"/>
        </w:rPr>
      </w:pPr>
      <w:r w:rsidRPr="00975D7D">
        <w:rPr>
          <w:rFonts w:asciiTheme="majorHAnsi" w:hAnsiTheme="majorHAnsi"/>
        </w:rPr>
        <w:t>b</w:t>
      </w:r>
      <w:r w:rsidR="00655904" w:rsidRPr="00975D7D">
        <w:rPr>
          <w:rFonts w:asciiTheme="majorHAnsi" w:hAnsiTheme="majorHAnsi"/>
        </w:rPr>
        <w:t>eing heard fairly</w:t>
      </w:r>
    </w:p>
    <w:p w14:paraId="4EB7F53F" w14:textId="3B521A2B" w:rsidR="00655904" w:rsidRPr="00975D7D" w:rsidRDefault="004C772E" w:rsidP="00134D24">
      <w:pPr>
        <w:pStyle w:val="ListParagraph"/>
        <w:numPr>
          <w:ilvl w:val="0"/>
          <w:numId w:val="22"/>
        </w:numPr>
        <w:spacing w:after="0" w:line="360" w:lineRule="auto"/>
        <w:rPr>
          <w:rFonts w:asciiTheme="majorHAnsi" w:hAnsiTheme="majorHAnsi"/>
        </w:rPr>
      </w:pPr>
      <w:r w:rsidRPr="00975D7D">
        <w:rPr>
          <w:rFonts w:asciiTheme="majorHAnsi" w:hAnsiTheme="majorHAnsi"/>
        </w:rPr>
        <w:lastRenderedPageBreak/>
        <w:t>a</w:t>
      </w:r>
      <w:r w:rsidR="00655904" w:rsidRPr="00975D7D">
        <w:rPr>
          <w:rFonts w:asciiTheme="majorHAnsi" w:hAnsiTheme="majorHAnsi"/>
        </w:rPr>
        <w:t>n unbiased decision-making process</w:t>
      </w:r>
    </w:p>
    <w:p w14:paraId="2DAFEC29" w14:textId="17B64078" w:rsidR="00655904" w:rsidRPr="00975D7D" w:rsidRDefault="00655904" w:rsidP="00134D24">
      <w:pPr>
        <w:spacing w:after="0" w:line="360" w:lineRule="auto"/>
        <w:rPr>
          <w:rFonts w:asciiTheme="majorHAnsi" w:hAnsiTheme="majorHAnsi"/>
        </w:rPr>
      </w:pPr>
      <w:r w:rsidRPr="00975D7D">
        <w:rPr>
          <w:rFonts w:asciiTheme="majorHAnsi" w:hAnsiTheme="majorHAnsi"/>
        </w:rPr>
        <w:t xml:space="preserve">Should a conflict of interest arise during a grievance or complaint that involves the </w:t>
      </w:r>
      <w:r w:rsidR="00F77537" w:rsidRPr="00975D7D">
        <w:rPr>
          <w:rFonts w:asciiTheme="majorHAnsi" w:hAnsiTheme="majorHAnsi"/>
        </w:rPr>
        <w:t>approved provider or nominated superviso</w:t>
      </w:r>
      <w:r w:rsidRPr="00975D7D">
        <w:rPr>
          <w:rFonts w:asciiTheme="majorHAnsi" w:hAnsiTheme="majorHAnsi"/>
        </w:rPr>
        <w:t xml:space="preserve">r, other </w:t>
      </w:r>
      <w:r w:rsidR="00731539" w:rsidRPr="00975D7D">
        <w:rPr>
          <w:rFonts w:asciiTheme="majorHAnsi" w:hAnsiTheme="majorHAnsi"/>
        </w:rPr>
        <w:t>m</w:t>
      </w:r>
      <w:r w:rsidRPr="00975D7D">
        <w:rPr>
          <w:rFonts w:asciiTheme="majorHAnsi" w:hAnsiTheme="majorHAnsi"/>
        </w:rPr>
        <w:t xml:space="preserve">anagement will be nominated as an alternative mediator. </w:t>
      </w:r>
    </w:p>
    <w:p w14:paraId="173985D0" w14:textId="4DE01422" w:rsidR="00655904" w:rsidRPr="00975D7D" w:rsidRDefault="00655904" w:rsidP="00134D24">
      <w:pPr>
        <w:spacing w:after="0" w:line="360" w:lineRule="auto"/>
        <w:rPr>
          <w:rFonts w:asciiTheme="majorHAnsi" w:hAnsiTheme="majorHAnsi" w:cs="Calibri"/>
          <w:snapToGrid w:val="0"/>
        </w:rPr>
      </w:pPr>
      <w:r w:rsidRPr="00975D7D">
        <w:rPr>
          <w:rFonts w:asciiTheme="majorHAnsi" w:hAnsiTheme="majorHAnsi"/>
        </w:rPr>
        <w:t xml:space="preserve">Our </w:t>
      </w:r>
      <w:r w:rsidR="00134D24" w:rsidRPr="00975D7D">
        <w:rPr>
          <w:rFonts w:asciiTheme="majorHAnsi" w:hAnsiTheme="majorHAnsi"/>
        </w:rPr>
        <w:t xml:space="preserve">OSHC </w:t>
      </w:r>
      <w:r w:rsidRPr="00975D7D">
        <w:rPr>
          <w:rFonts w:asciiTheme="majorHAnsi" w:hAnsiTheme="majorHAnsi"/>
        </w:rPr>
        <w:t>Service may also engage the resources of an Independent Conflict Resolution Service to assist with the mediation of a dispute. We will ensure that throughout the conflict resolution process the Services Code of Conduct is be adhered to</w:t>
      </w:r>
      <w:r w:rsidRPr="00975D7D">
        <w:rPr>
          <w:rFonts w:asciiTheme="majorHAnsi" w:hAnsiTheme="majorHAnsi" w:cs="Calibri"/>
          <w:snapToGrid w:val="0"/>
        </w:rPr>
        <w:t>.</w:t>
      </w:r>
    </w:p>
    <w:p w14:paraId="1F6AE47C" w14:textId="77777777" w:rsidR="00782CB4" w:rsidRPr="00975D7D" w:rsidRDefault="00782CB4" w:rsidP="00134D24">
      <w:pPr>
        <w:spacing w:after="0" w:line="360" w:lineRule="auto"/>
        <w:rPr>
          <w:rFonts w:asciiTheme="majorHAnsi" w:hAnsiTheme="majorHAnsi" w:cs="Calibri"/>
          <w:b/>
          <w:color w:val="538135" w:themeColor="accent6" w:themeShade="BF"/>
        </w:rPr>
      </w:pPr>
    </w:p>
    <w:p w14:paraId="12EB547E" w14:textId="691CD0DF" w:rsidR="0067064F" w:rsidRPr="00975D7D" w:rsidRDefault="004109BA" w:rsidP="00134D24">
      <w:pPr>
        <w:spacing w:after="0" w:line="360" w:lineRule="auto"/>
        <w:rPr>
          <w:rFonts w:ascii="Calibri" w:hAnsi="Calibri" w:cs="Calibri"/>
          <w:color w:val="008000"/>
          <w:sz w:val="24"/>
          <w:szCs w:val="24"/>
        </w:rPr>
      </w:pPr>
      <w:r w:rsidRPr="00975D7D">
        <w:rPr>
          <w:rFonts w:ascii="Calibri" w:hAnsi="Calibri" w:cs="Calibri"/>
          <w:color w:val="008000"/>
          <w:sz w:val="24"/>
          <w:szCs w:val="24"/>
        </w:rPr>
        <w:t>THE APPROVED PROVIDER/ NOMINATED SUPERVISOR/RESPON</w:t>
      </w:r>
      <w:r w:rsidR="00EA0128" w:rsidRPr="00975D7D">
        <w:rPr>
          <w:rFonts w:ascii="Calibri" w:hAnsi="Calibri" w:cs="Calibri"/>
          <w:color w:val="008000"/>
          <w:sz w:val="24"/>
          <w:szCs w:val="24"/>
        </w:rPr>
        <w:t>SIBLE</w:t>
      </w:r>
      <w:r w:rsidRPr="00975D7D">
        <w:rPr>
          <w:rFonts w:ascii="Calibri" w:hAnsi="Calibri" w:cs="Calibri"/>
          <w:color w:val="008000"/>
          <w:sz w:val="24"/>
          <w:szCs w:val="24"/>
        </w:rPr>
        <w:t xml:space="preserve"> PERSON WILL:</w:t>
      </w:r>
    </w:p>
    <w:p w14:paraId="512A5097" w14:textId="0B0C007B" w:rsidR="001B02A7" w:rsidRPr="00975D7D" w:rsidRDefault="001B02A7" w:rsidP="001B02A7">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 xml:space="preserve">ensure that obligations under the </w:t>
      </w:r>
      <w:r w:rsidRPr="00975D7D">
        <w:rPr>
          <w:rFonts w:asciiTheme="majorHAnsi" w:eastAsia="Calibri" w:hAnsiTheme="majorHAnsi" w:cs="Calibri"/>
          <w:i/>
          <w:iCs/>
          <w:sz w:val="22"/>
          <w:szCs w:val="22"/>
          <w:lang w:eastAsia="en-US"/>
        </w:rPr>
        <w:t>Education and Care Services National Law and Regulations</w:t>
      </w:r>
      <w:r w:rsidRPr="00975D7D">
        <w:rPr>
          <w:rFonts w:asciiTheme="majorHAnsi" w:eastAsia="Calibri" w:hAnsiTheme="majorHAnsi" w:cs="Calibri"/>
          <w:sz w:val="22"/>
          <w:szCs w:val="22"/>
          <w:lang w:eastAsia="en-US"/>
        </w:rPr>
        <w:t xml:space="preserve"> are met</w:t>
      </w:r>
    </w:p>
    <w:p w14:paraId="2B07B0E2" w14:textId="32951D73" w:rsidR="007909F4" w:rsidRPr="00975D7D" w:rsidRDefault="00731539" w:rsidP="007909F4">
      <w:pPr>
        <w:pStyle w:val="ListParagraph"/>
        <w:numPr>
          <w:ilvl w:val="0"/>
          <w:numId w:val="16"/>
        </w:numPr>
        <w:shd w:val="clear" w:color="auto" w:fill="FFFFFF"/>
        <w:spacing w:after="0" w:line="360" w:lineRule="auto"/>
        <w:rPr>
          <w:rFonts w:asciiTheme="majorHAnsi" w:eastAsia="Times New Roman" w:hAnsiTheme="majorHAnsi" w:cstheme="majorHAnsi"/>
          <w:lang w:eastAsia="en-AU"/>
        </w:rPr>
      </w:pPr>
      <w:r w:rsidRPr="00975D7D">
        <w:rPr>
          <w:rFonts w:asciiTheme="majorHAnsi" w:eastAsia="Times New Roman" w:hAnsiTheme="majorHAnsi" w:cstheme="majorHAnsi"/>
          <w:lang w:eastAsia="en-AU"/>
        </w:rPr>
        <w:t xml:space="preserve">ensure </w:t>
      </w:r>
      <w:r w:rsidR="007909F4" w:rsidRPr="00975D7D">
        <w:rPr>
          <w:rFonts w:asciiTheme="majorHAnsi" w:eastAsia="Times New Roman" w:hAnsiTheme="majorHAnsi" w:cstheme="majorHAnsi"/>
          <w:lang w:eastAsia="en-AU"/>
        </w:rPr>
        <w:t>educators, staff, students, visitors and volunteers have knowledge of and adhere to this policy and associated procedure</w:t>
      </w:r>
    </w:p>
    <w:p w14:paraId="2D3E9CAA" w14:textId="0EE0625D" w:rsidR="008F383A" w:rsidRPr="00975D7D" w:rsidRDefault="008F383A" w:rsidP="00134D24">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ensure the name and telephone number of the person to whom complaints can be made is clearly visible at the service</w:t>
      </w:r>
    </w:p>
    <w:p w14:paraId="1F84A5AB" w14:textId="58D52426" w:rsidR="004C772E" w:rsidRPr="00975D7D" w:rsidRDefault="008F383A" w:rsidP="00984B40">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 xml:space="preserve">ensure information about our </w:t>
      </w:r>
      <w:r w:rsidR="00134D24" w:rsidRPr="00975D7D">
        <w:rPr>
          <w:rFonts w:asciiTheme="majorHAnsi" w:eastAsia="Calibri" w:hAnsiTheme="majorHAnsi" w:cs="Calibri"/>
          <w:i/>
          <w:iCs/>
          <w:sz w:val="22"/>
          <w:szCs w:val="22"/>
          <w:lang w:eastAsia="en-US"/>
        </w:rPr>
        <w:t>Dealing with Complaints Policy</w:t>
      </w:r>
      <w:r w:rsidR="00134D24" w:rsidRPr="00975D7D">
        <w:rPr>
          <w:rFonts w:asciiTheme="majorHAnsi" w:eastAsia="Calibri" w:hAnsiTheme="majorHAnsi" w:cs="Calibri"/>
          <w:sz w:val="22"/>
          <w:szCs w:val="22"/>
          <w:lang w:eastAsia="en-US"/>
        </w:rPr>
        <w:t xml:space="preserve"> </w:t>
      </w:r>
      <w:r w:rsidR="006140AB" w:rsidRPr="00975D7D">
        <w:rPr>
          <w:rFonts w:asciiTheme="majorHAnsi" w:eastAsia="Calibri" w:hAnsiTheme="majorHAnsi" w:cs="Calibri"/>
          <w:sz w:val="22"/>
          <w:szCs w:val="22"/>
          <w:lang w:eastAsia="en-US"/>
        </w:rPr>
        <w:t xml:space="preserve">and </w:t>
      </w:r>
      <w:r w:rsidR="002C5177" w:rsidRPr="00975D7D">
        <w:rPr>
          <w:rFonts w:asciiTheme="majorHAnsi" w:eastAsia="Calibri" w:hAnsiTheme="majorHAnsi" w:cs="Calibri"/>
          <w:i/>
          <w:iCs/>
          <w:sz w:val="22"/>
          <w:szCs w:val="22"/>
          <w:lang w:eastAsia="en-US"/>
        </w:rPr>
        <w:t>Dealing with Complaints Procedure</w:t>
      </w:r>
      <w:r w:rsidR="002C5177" w:rsidRPr="00975D7D">
        <w:rPr>
          <w:rFonts w:asciiTheme="majorHAnsi" w:eastAsia="Calibri" w:hAnsiTheme="majorHAnsi" w:cs="Calibri"/>
          <w:sz w:val="22"/>
          <w:szCs w:val="22"/>
          <w:lang w:eastAsia="en-US"/>
        </w:rPr>
        <w:t xml:space="preserve"> and all appropriate forms are </w:t>
      </w:r>
      <w:r w:rsidRPr="00975D7D">
        <w:rPr>
          <w:rFonts w:asciiTheme="majorHAnsi" w:eastAsia="Calibri" w:hAnsiTheme="majorHAnsi" w:cs="Calibri"/>
          <w:sz w:val="22"/>
          <w:szCs w:val="22"/>
          <w:lang w:eastAsia="en-US"/>
        </w:rPr>
        <w:t>is easily accessible to all families</w:t>
      </w:r>
      <w:r w:rsidR="004109BA" w:rsidRPr="00975D7D">
        <w:rPr>
          <w:rFonts w:asciiTheme="majorHAnsi" w:eastAsia="Calibri" w:hAnsiTheme="majorHAnsi" w:cs="Calibri"/>
          <w:sz w:val="22"/>
          <w:szCs w:val="22"/>
          <w:lang w:eastAsia="en-US"/>
        </w:rPr>
        <w:t xml:space="preserve">, </w:t>
      </w:r>
      <w:bookmarkStart w:id="4" w:name="_Hlk131602409"/>
      <w:r w:rsidR="00553250" w:rsidRPr="00975D7D">
        <w:rPr>
          <w:rFonts w:asciiTheme="majorHAnsi" w:eastAsia="Calibri" w:hAnsiTheme="majorHAnsi" w:cs="Calibri"/>
          <w:sz w:val="22"/>
          <w:szCs w:val="22"/>
          <w:lang w:eastAsia="en-US"/>
        </w:rPr>
        <w:t xml:space="preserve">children, staff, educators, </w:t>
      </w:r>
      <w:r w:rsidR="004109BA" w:rsidRPr="00975D7D">
        <w:rPr>
          <w:rFonts w:asciiTheme="majorHAnsi" w:eastAsia="Calibri" w:hAnsiTheme="majorHAnsi" w:cs="Calibri"/>
          <w:sz w:val="22"/>
          <w:szCs w:val="22"/>
          <w:lang w:eastAsia="en-US"/>
        </w:rPr>
        <w:t>visitors and volunteers</w:t>
      </w:r>
      <w:bookmarkEnd w:id="4"/>
    </w:p>
    <w:p w14:paraId="5A670B1C" w14:textId="77777777" w:rsidR="00400858" w:rsidRPr="00975D7D"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 xml:space="preserve">treat all grievances and complaints seriously and as a priority </w:t>
      </w:r>
    </w:p>
    <w:p w14:paraId="3E220EC2" w14:textId="77777777" w:rsidR="00400858" w:rsidRPr="00975D7D"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ensure grievances and complaints remain confidential</w:t>
      </w:r>
    </w:p>
    <w:p w14:paraId="3B9D08C3" w14:textId="77777777" w:rsidR="00400858" w:rsidRPr="00975D7D" w:rsidRDefault="00400858" w:rsidP="00400858">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 xml:space="preserve">ensure grievances and complaints reflect procedural fairness and natural justice </w:t>
      </w:r>
    </w:p>
    <w:p w14:paraId="627281F7" w14:textId="77777777" w:rsidR="00CB62E3" w:rsidRPr="00975D7D" w:rsidRDefault="00CB62E3" w:rsidP="00CB62E3">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ensure people feel safe or comfortable when making a complaint, including children</w:t>
      </w:r>
    </w:p>
    <w:p w14:paraId="16134E7B" w14:textId="382405AF" w:rsidR="00CB62E3" w:rsidRPr="00975D7D" w:rsidRDefault="00CB62E3" w:rsidP="00CB62E3">
      <w:pPr>
        <w:numPr>
          <w:ilvl w:val="0"/>
          <w:numId w:val="16"/>
        </w:numPr>
        <w:spacing w:after="0" w:line="360" w:lineRule="auto"/>
        <w:rPr>
          <w:rFonts w:asciiTheme="majorHAnsi" w:hAnsiTheme="majorHAnsi" w:cs="Arial"/>
        </w:rPr>
      </w:pPr>
      <w:r w:rsidRPr="00975D7D">
        <w:rPr>
          <w:rFonts w:asciiTheme="majorHAnsi" w:hAnsiTheme="majorHAnsi" w:cs="Arial"/>
        </w:rPr>
        <w:t>ensure educators, staff, volunteers and students are well informed about the different ways children may express concerns, distress and disclose harm as well as the process for responding to disclosures from children- including a complaint that alleges a child is exhibiting sexual behaviours</w:t>
      </w:r>
      <w:r w:rsidR="00C3390C" w:rsidRPr="00975D7D">
        <w:rPr>
          <w:rFonts w:asciiTheme="majorHAnsi" w:hAnsiTheme="majorHAnsi" w:cs="Arial"/>
        </w:rPr>
        <w:t xml:space="preserve"> that may be harmful to the child or another child</w:t>
      </w:r>
      <w:r w:rsidRPr="00975D7D">
        <w:rPr>
          <w:rFonts w:asciiTheme="majorHAnsi" w:hAnsiTheme="majorHAnsi" w:cs="Arial"/>
        </w:rPr>
        <w:t>. (ACECQA 2023)</w:t>
      </w:r>
    </w:p>
    <w:p w14:paraId="07BB831B" w14:textId="77777777" w:rsidR="002067CC" w:rsidRPr="00975D7D" w:rsidRDefault="002067CC" w:rsidP="002067CC">
      <w:pPr>
        <w:numPr>
          <w:ilvl w:val="0"/>
          <w:numId w:val="16"/>
        </w:numPr>
        <w:spacing w:after="0" w:line="360" w:lineRule="auto"/>
        <w:rPr>
          <w:rFonts w:asciiTheme="majorHAnsi" w:hAnsiTheme="majorHAnsi" w:cs="Arial"/>
        </w:rPr>
      </w:pPr>
      <w:r w:rsidRPr="00975D7D">
        <w:rPr>
          <w:rFonts w:asciiTheme="majorHAnsi" w:hAnsiTheme="majorHAnsi" w:cs="Arial"/>
        </w:rPr>
        <w:t>ensure our complaint handling processes are child-focused providing support and guidance for children to know who to talk to if they are feeling unsafe</w:t>
      </w:r>
    </w:p>
    <w:p w14:paraId="3FA15C5B" w14:textId="77777777" w:rsidR="002067CC" w:rsidRPr="00975D7D" w:rsidRDefault="002067CC" w:rsidP="002067CC">
      <w:pPr>
        <w:numPr>
          <w:ilvl w:val="0"/>
          <w:numId w:val="16"/>
        </w:numPr>
        <w:spacing w:after="0" w:line="360" w:lineRule="auto"/>
        <w:rPr>
          <w:rFonts w:asciiTheme="majorHAnsi" w:hAnsiTheme="majorHAnsi" w:cs="Arial"/>
        </w:rPr>
      </w:pPr>
      <w:r w:rsidRPr="00975D7D">
        <w:rPr>
          <w:rFonts w:asciiTheme="majorHAnsi" w:hAnsiTheme="majorHAnsi" w:cs="Arial"/>
        </w:rPr>
        <w:t>conduct a review of policies and procedures, where required, following a complaint or grievance as part of our continuous improvement practices</w:t>
      </w:r>
    </w:p>
    <w:p w14:paraId="2C60D5B8" w14:textId="77777777" w:rsidR="002067CC" w:rsidRPr="00975D7D" w:rsidRDefault="002067CC" w:rsidP="002067CC">
      <w:pPr>
        <w:numPr>
          <w:ilvl w:val="0"/>
          <w:numId w:val="16"/>
        </w:numPr>
        <w:spacing w:after="0" w:line="360" w:lineRule="auto"/>
        <w:rPr>
          <w:rFonts w:asciiTheme="majorHAnsi" w:hAnsiTheme="majorHAnsi" w:cs="Arial"/>
        </w:rPr>
      </w:pPr>
      <w:r w:rsidRPr="00975D7D">
        <w:rPr>
          <w:rFonts w:asciiTheme="majorHAnsi" w:hAnsiTheme="majorHAnsi" w:cs="Arial"/>
        </w:rPr>
        <w:t xml:space="preserve">provide an induction program for new staff and educators that includes an overview of policies and procedures, including this </w:t>
      </w:r>
      <w:r w:rsidRPr="00975D7D">
        <w:rPr>
          <w:rFonts w:asciiTheme="majorHAnsi" w:hAnsiTheme="majorHAnsi" w:cs="Arial"/>
          <w:i/>
          <w:iCs/>
        </w:rPr>
        <w:t>Dealing with Complaints Policy</w:t>
      </w:r>
      <w:r w:rsidRPr="00975D7D">
        <w:rPr>
          <w:rFonts w:asciiTheme="majorHAnsi" w:hAnsiTheme="majorHAnsi" w:cs="Arial"/>
        </w:rPr>
        <w:t xml:space="preserve"> and procedure</w:t>
      </w:r>
    </w:p>
    <w:p w14:paraId="5D39A6A9" w14:textId="37C646AF" w:rsidR="002067CC" w:rsidRPr="00975D7D" w:rsidRDefault="002067CC" w:rsidP="002067CC">
      <w:pPr>
        <w:numPr>
          <w:ilvl w:val="0"/>
          <w:numId w:val="16"/>
        </w:numPr>
        <w:spacing w:after="0" w:line="360" w:lineRule="auto"/>
        <w:rPr>
          <w:rFonts w:asciiTheme="majorHAnsi" w:hAnsiTheme="majorHAnsi" w:cs="Arial"/>
        </w:rPr>
      </w:pPr>
      <w:r w:rsidRPr="00975D7D">
        <w:rPr>
          <w:rFonts w:asciiTheme="majorHAnsi" w:hAnsiTheme="majorHAnsi" w:cs="Arial"/>
        </w:rPr>
        <w:t xml:space="preserve">ensure the approved provider is notified of all complaints and grievances </w:t>
      </w:r>
    </w:p>
    <w:p w14:paraId="27A06C6A" w14:textId="77777777" w:rsidR="00400858" w:rsidRPr="00975D7D" w:rsidRDefault="00400858" w:rsidP="00400858">
      <w:pPr>
        <w:numPr>
          <w:ilvl w:val="0"/>
          <w:numId w:val="16"/>
        </w:numPr>
        <w:spacing w:after="0" w:line="360" w:lineRule="auto"/>
        <w:rPr>
          <w:rFonts w:asciiTheme="majorHAnsi" w:hAnsiTheme="majorHAnsi" w:cs="Arial"/>
        </w:rPr>
      </w:pPr>
      <w:r w:rsidRPr="00975D7D">
        <w:rPr>
          <w:rFonts w:asciiTheme="majorHAnsi" w:hAnsiTheme="majorHAnsi" w:cs="Arial"/>
        </w:rPr>
        <w:t>acknowledge the complaint or grievance in writing within 2 working days of receipt</w:t>
      </w:r>
    </w:p>
    <w:p w14:paraId="77A37E8D" w14:textId="27E339B5" w:rsidR="00655904" w:rsidRPr="00975D7D" w:rsidRDefault="008F383A" w:rsidP="00984B40">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d</w:t>
      </w:r>
      <w:r w:rsidR="00655904" w:rsidRPr="00975D7D">
        <w:rPr>
          <w:rFonts w:asciiTheme="majorHAnsi" w:eastAsia="Calibri" w:hAnsiTheme="majorHAnsi" w:cs="Calibri"/>
          <w:sz w:val="22"/>
          <w:szCs w:val="22"/>
          <w:lang w:eastAsia="en-US"/>
        </w:rPr>
        <w:t>iscuss the issue with the complainant within 24 hours of receiving the verbal or written complaint</w:t>
      </w:r>
    </w:p>
    <w:p w14:paraId="4882F4A4" w14:textId="4F04D46D" w:rsidR="004377B6" w:rsidRPr="00975D7D" w:rsidRDefault="008F383A" w:rsidP="00FB15BC">
      <w:pPr>
        <w:pStyle w:val="PlainText"/>
        <w:numPr>
          <w:ilvl w:val="0"/>
          <w:numId w:val="16"/>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i</w:t>
      </w:r>
      <w:r w:rsidR="00655904" w:rsidRPr="00975D7D">
        <w:rPr>
          <w:rFonts w:asciiTheme="majorHAnsi" w:eastAsia="Calibri" w:hAnsiTheme="majorHAnsi" w:cs="Calibri"/>
          <w:sz w:val="22"/>
          <w:szCs w:val="22"/>
          <w:lang w:eastAsia="en-US"/>
        </w:rPr>
        <w:t xml:space="preserve">nvestigate and document the grievance </w:t>
      </w:r>
      <w:r w:rsidR="00134D24" w:rsidRPr="00975D7D">
        <w:rPr>
          <w:rFonts w:asciiTheme="majorHAnsi" w:eastAsia="Calibri" w:hAnsiTheme="majorHAnsi" w:cs="Calibri"/>
          <w:sz w:val="22"/>
          <w:szCs w:val="22"/>
          <w:lang w:eastAsia="en-US"/>
        </w:rPr>
        <w:t xml:space="preserve">or complaint </w:t>
      </w:r>
      <w:r w:rsidR="00655904" w:rsidRPr="00975D7D">
        <w:rPr>
          <w:rFonts w:asciiTheme="majorHAnsi" w:eastAsia="Calibri" w:hAnsiTheme="majorHAnsi" w:cs="Calibri"/>
          <w:sz w:val="22"/>
          <w:szCs w:val="22"/>
          <w:lang w:eastAsia="en-US"/>
        </w:rPr>
        <w:t>fairly and impartially</w:t>
      </w:r>
    </w:p>
    <w:p w14:paraId="07564247" w14:textId="7E7CEB4C" w:rsidR="004109BA" w:rsidRPr="00975D7D" w:rsidRDefault="004109BA" w:rsidP="004109BA">
      <w:pPr>
        <w:pStyle w:val="ListParagraph"/>
        <w:numPr>
          <w:ilvl w:val="0"/>
          <w:numId w:val="16"/>
        </w:numPr>
        <w:spacing w:line="360" w:lineRule="auto"/>
        <w:rPr>
          <w:rFonts w:asciiTheme="majorHAnsi" w:eastAsia="Calibri" w:hAnsiTheme="majorHAnsi" w:cs="Calibri"/>
        </w:rPr>
      </w:pPr>
      <w:r w:rsidRPr="00975D7D">
        <w:rPr>
          <w:rFonts w:asciiTheme="majorHAnsi" w:eastAsia="Calibri" w:hAnsiTheme="majorHAnsi" w:cs="Calibri"/>
        </w:rPr>
        <w:lastRenderedPageBreak/>
        <w:t xml:space="preserve">provide details of an outcome following an investigation if required. </w:t>
      </w:r>
    </w:p>
    <w:p w14:paraId="563AE1F4" w14:textId="7EF6435B" w:rsidR="00655904" w:rsidRPr="00975D7D" w:rsidRDefault="00655904" w:rsidP="004377B6">
      <w:pPr>
        <w:pStyle w:val="PlainText"/>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The investigation will consist of:</w:t>
      </w:r>
    </w:p>
    <w:p w14:paraId="2BFB3BDD" w14:textId="40933FD1" w:rsidR="00655904" w:rsidRPr="00975D7D" w:rsidRDefault="00134D24" w:rsidP="00984B40">
      <w:pPr>
        <w:pStyle w:val="ListParagraph"/>
        <w:numPr>
          <w:ilvl w:val="0"/>
          <w:numId w:val="8"/>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eviewing the circumstances and facts of the complaint (or breach) and inviting all affected parties to provide information where appropriate and pertinent.</w:t>
      </w:r>
    </w:p>
    <w:p w14:paraId="6034482D" w14:textId="73E5194B" w:rsidR="00655904" w:rsidRPr="00975D7D" w:rsidRDefault="00134D24" w:rsidP="00984B40">
      <w:pPr>
        <w:pStyle w:val="ListParagraph"/>
        <w:numPr>
          <w:ilvl w:val="0"/>
          <w:numId w:val="8"/>
        </w:numPr>
        <w:spacing w:after="0" w:line="360" w:lineRule="auto"/>
        <w:rPr>
          <w:rFonts w:asciiTheme="majorHAnsi" w:hAnsiTheme="majorHAnsi" w:cs="Calibri"/>
        </w:rPr>
      </w:pPr>
      <w:r w:rsidRPr="00975D7D">
        <w:rPr>
          <w:rFonts w:asciiTheme="majorHAnsi" w:hAnsiTheme="majorHAnsi" w:cs="Calibri"/>
        </w:rPr>
        <w:t>d</w:t>
      </w:r>
      <w:r w:rsidR="00655904" w:rsidRPr="00975D7D">
        <w:rPr>
          <w:rFonts w:asciiTheme="majorHAnsi" w:hAnsiTheme="majorHAnsi" w:cs="Calibri"/>
        </w:rPr>
        <w:t xml:space="preserve">iscussing the nature of the complaint (or breach) and giving the accused educator, staff member, volunteer or visitor an opportunity to respond. </w:t>
      </w:r>
    </w:p>
    <w:p w14:paraId="58CF3B3B" w14:textId="2BBFB5CD" w:rsidR="00917BB3" w:rsidRPr="00975D7D" w:rsidRDefault="00A34586" w:rsidP="00A34586">
      <w:pPr>
        <w:pStyle w:val="ListParagraph"/>
        <w:numPr>
          <w:ilvl w:val="0"/>
          <w:numId w:val="8"/>
        </w:numPr>
        <w:spacing w:after="0" w:line="360" w:lineRule="auto"/>
        <w:rPr>
          <w:rFonts w:asciiTheme="majorHAnsi" w:hAnsiTheme="majorHAnsi" w:cs="Calibri"/>
        </w:rPr>
      </w:pPr>
      <w:r w:rsidRPr="00975D7D">
        <w:rPr>
          <w:rFonts w:asciiTheme="majorHAnsi" w:eastAsia="Calibri" w:hAnsiTheme="majorHAnsi" w:cs="Calibri"/>
        </w:rPr>
        <w:t xml:space="preserve">permitting the accused person to have a support person present during the consultation (for example: Union Representative, HR Representative, lawyer, colleague, friend or family member. </w:t>
      </w:r>
      <w:r w:rsidRPr="00975D7D">
        <w:rPr>
          <w:rFonts w:ascii="Calibri Light" w:hAnsi="Calibri Light" w:cs="Calibri"/>
        </w:rPr>
        <w:t>A support person may provide support by taking notes during the meeting, clarifying questions and allegations made, help formulate responses, engage in discussions and are more than a passive observer, aid in understanding processes, request breaks and be an emotional support. A support person cannot represent the employer, speak on their behalf or advocate for the organisation</w:t>
      </w:r>
    </w:p>
    <w:p w14:paraId="38635028" w14:textId="0C73FD75" w:rsidR="00655904" w:rsidRPr="00975D7D" w:rsidRDefault="00134D24" w:rsidP="00984B40">
      <w:pPr>
        <w:pStyle w:val="ListParagraph"/>
        <w:numPr>
          <w:ilvl w:val="0"/>
          <w:numId w:val="8"/>
        </w:numPr>
        <w:spacing w:after="0" w:line="360" w:lineRule="auto"/>
        <w:rPr>
          <w:rFonts w:asciiTheme="majorHAnsi" w:hAnsiTheme="majorHAnsi" w:cs="Calibri"/>
        </w:rPr>
      </w:pPr>
      <w:r w:rsidRPr="00975D7D">
        <w:rPr>
          <w:rFonts w:asciiTheme="majorHAnsi" w:hAnsiTheme="majorHAnsi" w:cs="Calibri"/>
        </w:rPr>
        <w:t>p</w:t>
      </w:r>
      <w:r w:rsidR="00655904" w:rsidRPr="00975D7D">
        <w:rPr>
          <w:rFonts w:asciiTheme="majorHAnsi" w:hAnsiTheme="majorHAnsi" w:cs="Calibri"/>
        </w:rPr>
        <w:t>roviding the employee with a clear written statement outlining the outcome of the investigation.</w:t>
      </w:r>
    </w:p>
    <w:p w14:paraId="5506DB7B" w14:textId="7BC4EEF8" w:rsidR="00655904" w:rsidRPr="00975D7D" w:rsidRDefault="00134D24" w:rsidP="00984B40">
      <w:pPr>
        <w:pStyle w:val="PlainText"/>
        <w:numPr>
          <w:ilvl w:val="0"/>
          <w:numId w:val="9"/>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a</w:t>
      </w:r>
      <w:r w:rsidR="00655904" w:rsidRPr="00975D7D">
        <w:rPr>
          <w:rFonts w:asciiTheme="majorHAnsi" w:eastAsia="Calibri" w:hAnsiTheme="majorHAnsi" w:cs="Calibri"/>
          <w:sz w:val="22"/>
          <w:szCs w:val="22"/>
          <w:lang w:eastAsia="en-US"/>
        </w:rPr>
        <w:t>dvise the complainant and all affected parties of the outcome within 7 working days of receiving the verbal or written complaint</w:t>
      </w:r>
    </w:p>
    <w:p w14:paraId="031EEC6F" w14:textId="61A18C87" w:rsidR="00655904" w:rsidRPr="00975D7D" w:rsidRDefault="00134D24" w:rsidP="00984B40">
      <w:pPr>
        <w:pStyle w:val="PlainText"/>
        <w:numPr>
          <w:ilvl w:val="0"/>
          <w:numId w:val="10"/>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m</w:t>
      </w:r>
      <w:r w:rsidR="00655904" w:rsidRPr="00975D7D">
        <w:rPr>
          <w:rFonts w:asciiTheme="majorHAnsi" w:eastAsia="Calibri" w:hAnsiTheme="majorHAnsi" w:cs="Calibri"/>
          <w:sz w:val="22"/>
          <w:szCs w:val="22"/>
          <w:lang w:eastAsia="en-US"/>
        </w:rPr>
        <w:t>anagement will provide a written response outlining the outcome and provide a copy to all parties involved</w:t>
      </w:r>
    </w:p>
    <w:p w14:paraId="5460FD45" w14:textId="66EFC715" w:rsidR="00655904" w:rsidRPr="00975D7D" w:rsidRDefault="00134D24" w:rsidP="00984B40">
      <w:pPr>
        <w:pStyle w:val="PlainText"/>
        <w:numPr>
          <w:ilvl w:val="0"/>
          <w:numId w:val="10"/>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i</w:t>
      </w:r>
      <w:r w:rsidR="00655904" w:rsidRPr="00975D7D">
        <w:rPr>
          <w:rFonts w:asciiTheme="majorHAnsi" w:eastAsia="Calibri" w:hAnsiTheme="majorHAnsi" w:cs="Calibri"/>
          <w:sz w:val="22"/>
          <w:szCs w:val="22"/>
          <w:lang w:eastAsia="en-US"/>
        </w:rPr>
        <w:t>f a written agreement about the resolution of the complaint is prepared, all parties will ensure the outcomes accurately reflect the resolution</w:t>
      </w:r>
      <w:r w:rsidR="00400858" w:rsidRPr="00975D7D">
        <w:rPr>
          <w:rFonts w:asciiTheme="majorHAnsi" w:eastAsia="Calibri" w:hAnsiTheme="majorHAnsi" w:cs="Calibri"/>
          <w:sz w:val="22"/>
          <w:szCs w:val="22"/>
          <w:lang w:eastAsia="en-US"/>
        </w:rPr>
        <w:t xml:space="preserve"> </w:t>
      </w:r>
    </w:p>
    <w:p w14:paraId="088CF993" w14:textId="44520680" w:rsidR="005C304A" w:rsidRPr="00975D7D" w:rsidRDefault="005C304A" w:rsidP="005C304A">
      <w:pPr>
        <w:pStyle w:val="PlainText"/>
        <w:numPr>
          <w:ilvl w:val="0"/>
          <w:numId w:val="10"/>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all written responses will need to cater for complainant to be able to understand such as spoken language and special needs regarding reading</w:t>
      </w:r>
    </w:p>
    <w:p w14:paraId="27E11A95" w14:textId="40F8ED48" w:rsidR="00655904" w:rsidRPr="00975D7D" w:rsidRDefault="004C772E" w:rsidP="00984B40">
      <w:pPr>
        <w:pStyle w:val="PlainText"/>
        <w:numPr>
          <w:ilvl w:val="0"/>
          <w:numId w:val="17"/>
        </w:numPr>
        <w:spacing w:line="360" w:lineRule="auto"/>
        <w:rPr>
          <w:rFonts w:asciiTheme="majorHAnsi" w:hAnsiTheme="majorHAnsi" w:cs="Calibri"/>
          <w:sz w:val="22"/>
          <w:szCs w:val="22"/>
        </w:rPr>
      </w:pPr>
      <w:r w:rsidRPr="00975D7D">
        <w:rPr>
          <w:rFonts w:asciiTheme="majorHAnsi" w:eastAsia="Calibri" w:hAnsiTheme="majorHAnsi" w:cs="Calibri"/>
          <w:sz w:val="22"/>
          <w:szCs w:val="22"/>
          <w:lang w:eastAsia="en-US"/>
        </w:rPr>
        <w:t>s</w:t>
      </w:r>
      <w:r w:rsidR="00655904" w:rsidRPr="00975D7D">
        <w:rPr>
          <w:rFonts w:asciiTheme="majorHAnsi" w:eastAsia="Calibri" w:hAnsiTheme="majorHAnsi" w:cs="Calibri"/>
          <w:sz w:val="22"/>
          <w:szCs w:val="22"/>
          <w:lang w:eastAsia="en-US"/>
        </w:rPr>
        <w:t>hould management</w:t>
      </w:r>
      <w:r w:rsidR="00655904" w:rsidRPr="00975D7D">
        <w:rPr>
          <w:rFonts w:asciiTheme="majorHAnsi" w:eastAsia="Calibri" w:hAnsiTheme="majorHAnsi" w:cs="Calibri"/>
          <w:color w:val="FF0000"/>
          <w:sz w:val="22"/>
          <w:szCs w:val="22"/>
          <w:lang w:eastAsia="en-US"/>
        </w:rPr>
        <w:t xml:space="preserve"> </w:t>
      </w:r>
      <w:r w:rsidR="00655904" w:rsidRPr="00975D7D">
        <w:rPr>
          <w:rFonts w:asciiTheme="majorHAnsi" w:eastAsia="Calibri" w:hAnsiTheme="majorHAnsi" w:cs="Calibri"/>
          <w:sz w:val="22"/>
          <w:szCs w:val="22"/>
          <w:lang w:eastAsia="en-US"/>
        </w:rPr>
        <w:t>decide not to proceed with the investigation after initial enquiries, a written notification outlining the reasoning will be provided to the complainant</w:t>
      </w:r>
    </w:p>
    <w:p w14:paraId="01C5A0CC" w14:textId="51944DDA" w:rsidR="00655904" w:rsidRPr="00975D7D" w:rsidRDefault="004C772E" w:rsidP="00984B40">
      <w:pPr>
        <w:pStyle w:val="PlainText"/>
        <w:numPr>
          <w:ilvl w:val="0"/>
          <w:numId w:val="17"/>
        </w:numPr>
        <w:spacing w:line="360" w:lineRule="auto"/>
        <w:rPr>
          <w:rFonts w:asciiTheme="majorHAnsi" w:hAnsiTheme="majorHAnsi" w:cs="Calibri"/>
          <w:i/>
          <w:iCs/>
          <w:sz w:val="22"/>
          <w:szCs w:val="22"/>
        </w:rPr>
      </w:pPr>
      <w:r w:rsidRPr="00975D7D">
        <w:rPr>
          <w:rFonts w:asciiTheme="majorHAnsi" w:hAnsiTheme="majorHAnsi" w:cs="Calibri"/>
          <w:sz w:val="22"/>
          <w:szCs w:val="22"/>
        </w:rPr>
        <w:t>k</w:t>
      </w:r>
      <w:r w:rsidR="00655904" w:rsidRPr="00975D7D">
        <w:rPr>
          <w:rFonts w:asciiTheme="majorHAnsi" w:hAnsiTheme="majorHAnsi" w:cs="Calibri"/>
          <w:sz w:val="22"/>
          <w:szCs w:val="22"/>
        </w:rPr>
        <w:t xml:space="preserve">eep appropriate records of the investigation and outcome and store these records in accordance with our </w:t>
      </w:r>
      <w:r w:rsidR="00655904" w:rsidRPr="00975D7D">
        <w:rPr>
          <w:rFonts w:asciiTheme="majorHAnsi" w:hAnsiTheme="majorHAnsi" w:cs="Calibri"/>
          <w:i/>
          <w:iCs/>
          <w:sz w:val="22"/>
          <w:szCs w:val="22"/>
        </w:rPr>
        <w:t>Privacy and Confidentiality Policy</w:t>
      </w:r>
      <w:r w:rsidR="00655904" w:rsidRPr="00975D7D">
        <w:rPr>
          <w:rFonts w:asciiTheme="majorHAnsi" w:hAnsiTheme="majorHAnsi" w:cs="Calibri"/>
          <w:sz w:val="22"/>
          <w:szCs w:val="22"/>
        </w:rPr>
        <w:t xml:space="preserve"> and </w:t>
      </w:r>
      <w:r w:rsidR="00655904" w:rsidRPr="00975D7D">
        <w:rPr>
          <w:rFonts w:asciiTheme="majorHAnsi" w:hAnsiTheme="majorHAnsi" w:cs="Calibri"/>
          <w:i/>
          <w:iCs/>
          <w:sz w:val="22"/>
          <w:szCs w:val="22"/>
        </w:rPr>
        <w:t>Record Keeping and Retention Policy</w:t>
      </w:r>
    </w:p>
    <w:p w14:paraId="15B65D59" w14:textId="417B8467" w:rsidR="00655904" w:rsidRPr="00975D7D" w:rsidRDefault="004C772E" w:rsidP="00984B40">
      <w:pPr>
        <w:numPr>
          <w:ilvl w:val="0"/>
          <w:numId w:val="17"/>
        </w:numPr>
        <w:spacing w:after="0" w:line="360" w:lineRule="auto"/>
        <w:rPr>
          <w:rFonts w:asciiTheme="majorHAnsi" w:hAnsiTheme="majorHAnsi" w:cs="Calibri"/>
        </w:rPr>
      </w:pPr>
      <w:r w:rsidRPr="00975D7D">
        <w:rPr>
          <w:rFonts w:asciiTheme="majorHAnsi" w:hAnsiTheme="majorHAnsi" w:cs="Calibri"/>
        </w:rPr>
        <w:t>m</w:t>
      </w:r>
      <w:r w:rsidR="00655904" w:rsidRPr="00975D7D">
        <w:rPr>
          <w:rFonts w:asciiTheme="majorHAnsi" w:hAnsiTheme="majorHAnsi" w:cs="Calibri"/>
        </w:rPr>
        <w:t>onitor ongoing behaviour and provide support as required</w:t>
      </w:r>
    </w:p>
    <w:p w14:paraId="1027CB65" w14:textId="3A9345F3" w:rsidR="00655904" w:rsidRPr="00975D7D" w:rsidRDefault="004C772E" w:rsidP="00984B40">
      <w:pPr>
        <w:pStyle w:val="PlainText"/>
        <w:numPr>
          <w:ilvl w:val="0"/>
          <w:numId w:val="17"/>
        </w:numPr>
        <w:spacing w:line="360" w:lineRule="auto"/>
        <w:rPr>
          <w:rFonts w:asciiTheme="majorHAnsi" w:eastAsia="Calibri" w:hAnsiTheme="majorHAnsi" w:cs="Calibri"/>
          <w:sz w:val="22"/>
          <w:szCs w:val="22"/>
          <w:lang w:eastAsia="en-US"/>
        </w:rPr>
      </w:pPr>
      <w:r w:rsidRPr="00975D7D">
        <w:rPr>
          <w:rFonts w:asciiTheme="majorHAnsi" w:eastAsia="Calibri" w:hAnsiTheme="majorHAnsi" w:cs="Calibri"/>
          <w:sz w:val="22"/>
          <w:szCs w:val="22"/>
          <w:lang w:eastAsia="en-US"/>
        </w:rPr>
        <w:t>e</w:t>
      </w:r>
      <w:r w:rsidR="00655904" w:rsidRPr="00975D7D">
        <w:rPr>
          <w:rFonts w:asciiTheme="majorHAnsi" w:eastAsia="Calibri" w:hAnsiTheme="majorHAnsi" w:cs="Calibri"/>
          <w:sz w:val="22"/>
          <w:szCs w:val="22"/>
          <w:lang w:eastAsia="en-US"/>
        </w:rPr>
        <w:t>nsure the parties are protected from victimisation and bullying</w:t>
      </w:r>
    </w:p>
    <w:p w14:paraId="61B2A4AD" w14:textId="12B05D2D" w:rsidR="00655904" w:rsidRPr="00975D7D" w:rsidRDefault="004C772E" w:rsidP="00984B40">
      <w:pPr>
        <w:numPr>
          <w:ilvl w:val="0"/>
          <w:numId w:val="17"/>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equest feedback on the grievance</w:t>
      </w:r>
      <w:r w:rsidR="004109BA" w:rsidRPr="00975D7D">
        <w:rPr>
          <w:rFonts w:asciiTheme="majorHAnsi" w:hAnsiTheme="majorHAnsi" w:cs="Calibri"/>
        </w:rPr>
        <w:t xml:space="preserve"> or complaint</w:t>
      </w:r>
      <w:r w:rsidR="00655904" w:rsidRPr="00975D7D">
        <w:rPr>
          <w:rFonts w:asciiTheme="majorHAnsi" w:hAnsiTheme="majorHAnsi" w:cs="Calibri"/>
        </w:rPr>
        <w:t xml:space="preserve"> process using a feedback form</w:t>
      </w:r>
    </w:p>
    <w:p w14:paraId="1D646986" w14:textId="7DCF5B02" w:rsidR="00655904" w:rsidRPr="00975D7D" w:rsidRDefault="004C772E" w:rsidP="00984B40">
      <w:pPr>
        <w:numPr>
          <w:ilvl w:val="0"/>
          <w:numId w:val="17"/>
        </w:numPr>
        <w:spacing w:after="0" w:line="360" w:lineRule="auto"/>
        <w:rPr>
          <w:rFonts w:asciiTheme="majorHAnsi" w:hAnsiTheme="majorHAnsi" w:cs="Calibri"/>
        </w:rPr>
      </w:pPr>
      <w:r w:rsidRPr="00975D7D">
        <w:rPr>
          <w:rFonts w:asciiTheme="majorHAnsi" w:hAnsiTheme="majorHAnsi" w:cs="Calibri"/>
        </w:rPr>
        <w:t>t</w:t>
      </w:r>
      <w:r w:rsidR="00655904" w:rsidRPr="00975D7D">
        <w:rPr>
          <w:rFonts w:asciiTheme="majorHAnsi" w:hAnsiTheme="majorHAnsi" w:cs="Calibri"/>
        </w:rPr>
        <w:t>rack complaints to identify recurring issues within the Service</w:t>
      </w:r>
    </w:p>
    <w:p w14:paraId="30310A01" w14:textId="34C62C54" w:rsidR="00655904" w:rsidRPr="00975D7D" w:rsidRDefault="004C772E" w:rsidP="00446892">
      <w:pPr>
        <w:numPr>
          <w:ilvl w:val="0"/>
          <w:numId w:val="36"/>
        </w:numPr>
        <w:spacing w:after="0" w:line="360" w:lineRule="auto"/>
        <w:rPr>
          <w:rFonts w:asciiTheme="majorHAnsi" w:hAnsiTheme="majorHAnsi" w:cs="Calibri"/>
        </w:rPr>
      </w:pPr>
      <w:r w:rsidRPr="00975D7D">
        <w:rPr>
          <w:rFonts w:asciiTheme="majorHAnsi" w:eastAsia="Calibri" w:hAnsiTheme="majorHAnsi" w:cs="Calibri"/>
        </w:rPr>
        <w:t>n</w:t>
      </w:r>
      <w:r w:rsidR="00655904" w:rsidRPr="00975D7D">
        <w:rPr>
          <w:rFonts w:asciiTheme="majorHAnsi" w:eastAsia="Calibri" w:hAnsiTheme="majorHAnsi" w:cs="Calibri"/>
        </w:rPr>
        <w:t xml:space="preserve">otify the </w:t>
      </w:r>
      <w:r w:rsidR="00427B88" w:rsidRPr="00975D7D">
        <w:rPr>
          <w:rFonts w:asciiTheme="majorHAnsi" w:eastAsia="Calibri" w:hAnsiTheme="majorHAnsi" w:cs="Calibri"/>
        </w:rPr>
        <w:t xml:space="preserve">regulatory authority </w:t>
      </w:r>
      <w:r w:rsidR="00655904" w:rsidRPr="00975D7D">
        <w:rPr>
          <w:rFonts w:asciiTheme="majorHAnsi" w:eastAsia="Calibri" w:hAnsiTheme="majorHAnsi" w:cs="Calibri"/>
        </w:rPr>
        <w:t>within 24 hours if a complaint alleges the safety, health or wellbeing of a child is being compromised.</w:t>
      </w:r>
      <w:r w:rsidR="00B37C92" w:rsidRPr="00975D7D">
        <w:rPr>
          <w:rFonts w:asciiTheme="majorHAnsi" w:hAnsiTheme="majorHAnsi" w:cs="Arial"/>
        </w:rPr>
        <w:t xml:space="preserve"> Notification must include </w:t>
      </w:r>
      <w:r w:rsidR="00B37C92" w:rsidRPr="00975D7D">
        <w:rPr>
          <w:rFonts w:ascii="Calibri Light" w:hAnsi="Calibri Light" w:cs="Calibri Light"/>
          <w:color w:val="000000" w:themeColor="text1"/>
        </w:rPr>
        <w:t xml:space="preserve">any incident where there is a reasonable belief that physical and/or sexual abuse of a child has occurred or is occurring at the </w:t>
      </w:r>
      <w:r w:rsidR="00537256" w:rsidRPr="00975D7D">
        <w:rPr>
          <w:rFonts w:ascii="Calibri Light" w:hAnsi="Calibri Light" w:cs="Calibri Light"/>
          <w:color w:val="000000" w:themeColor="text1"/>
        </w:rPr>
        <w:t>OSHC S</w:t>
      </w:r>
      <w:r w:rsidR="00B37C92" w:rsidRPr="00975D7D">
        <w:rPr>
          <w:rFonts w:ascii="Calibri Light" w:hAnsi="Calibri Light" w:cs="Calibri Light"/>
          <w:color w:val="000000" w:themeColor="text1"/>
        </w:rPr>
        <w:t xml:space="preserve">ervice or </w:t>
      </w:r>
      <w:r w:rsidR="00B37C92" w:rsidRPr="00975D7D">
        <w:rPr>
          <w:rFonts w:ascii="Calibri Light" w:hAnsi="Calibri Light" w:cs="Calibri Light"/>
          <w:color w:val="000000" w:themeColor="text1"/>
        </w:rPr>
        <w:lastRenderedPageBreak/>
        <w:t xml:space="preserve">any allegation that sexual or physical abuse of a child has occurred or is occurring at the </w:t>
      </w:r>
      <w:r w:rsidR="00537256" w:rsidRPr="00975D7D">
        <w:rPr>
          <w:rFonts w:ascii="Calibri Light" w:hAnsi="Calibri Light" w:cs="Calibri Light"/>
          <w:color w:val="000000" w:themeColor="text1"/>
        </w:rPr>
        <w:t>OSHC S</w:t>
      </w:r>
      <w:r w:rsidR="00B37C92" w:rsidRPr="00975D7D">
        <w:rPr>
          <w:rFonts w:ascii="Calibri Light" w:hAnsi="Calibri Light" w:cs="Calibri Light"/>
          <w:color w:val="000000" w:themeColor="text1"/>
        </w:rPr>
        <w:t>ervice</w:t>
      </w:r>
      <w:r w:rsidR="00321E9D" w:rsidRPr="00975D7D">
        <w:rPr>
          <w:rFonts w:ascii="Calibri Light" w:hAnsi="Calibri Light" w:cs="Calibri Light"/>
          <w:color w:val="000000" w:themeColor="text1"/>
        </w:rPr>
        <w:t>.</w:t>
      </w:r>
      <w:r w:rsidR="00446892" w:rsidRPr="00975D7D">
        <w:rPr>
          <w:rFonts w:asciiTheme="majorHAnsi" w:hAnsiTheme="majorHAnsi" w:cs="Calibri"/>
          <w:color w:val="FF0000"/>
        </w:rPr>
        <w:t xml:space="preserve"> </w:t>
      </w:r>
      <w:r w:rsidR="00AE006E" w:rsidRPr="00B264C1">
        <w:rPr>
          <w:rFonts w:asciiTheme="majorHAnsi" w:hAnsiTheme="majorHAnsi" w:cs="Calibri"/>
        </w:rPr>
        <w:t xml:space="preserve">QARD: </w:t>
      </w:r>
      <w:r w:rsidR="00B264C1" w:rsidRPr="00B264C1">
        <w:rPr>
          <w:rFonts w:asciiTheme="majorHAnsi" w:hAnsiTheme="majorHAnsi" w:cs="Calibri"/>
        </w:rPr>
        <w:t>1300307415 NMR; 70051989</w:t>
      </w:r>
    </w:p>
    <w:p w14:paraId="6A1B9DD7" w14:textId="77777777" w:rsidR="007724ED" w:rsidRPr="00975D7D" w:rsidRDefault="007724ED" w:rsidP="00134D24">
      <w:pPr>
        <w:spacing w:after="0" w:line="360" w:lineRule="auto"/>
        <w:rPr>
          <w:rFonts w:asciiTheme="majorHAnsi" w:hAnsiTheme="majorHAnsi" w:cs="Calibri"/>
          <w:b/>
          <w:color w:val="538135" w:themeColor="accent6" w:themeShade="BF"/>
        </w:rPr>
      </w:pPr>
    </w:p>
    <w:p w14:paraId="7E239A73" w14:textId="77022F22" w:rsidR="007724ED" w:rsidRPr="00975D7D" w:rsidRDefault="004109BA" w:rsidP="00134D24">
      <w:pPr>
        <w:spacing w:after="0" w:line="360" w:lineRule="auto"/>
        <w:rPr>
          <w:rFonts w:ascii="Calibri" w:hAnsi="Calibri" w:cs="Calibri"/>
          <w:color w:val="008000"/>
          <w:sz w:val="24"/>
          <w:szCs w:val="24"/>
        </w:rPr>
      </w:pPr>
      <w:r w:rsidRPr="00975D7D">
        <w:rPr>
          <w:rFonts w:ascii="Calibri" w:hAnsi="Calibri" w:cs="Calibri"/>
          <w:color w:val="008000"/>
          <w:sz w:val="24"/>
          <w:szCs w:val="24"/>
        </w:rPr>
        <w:t>EDUCATORS WILL:</w:t>
      </w:r>
    </w:p>
    <w:p w14:paraId="7B978859" w14:textId="0E1AA668" w:rsidR="00DD20E1" w:rsidRPr="00975D7D" w:rsidRDefault="00DD20E1" w:rsidP="00FB0621">
      <w:pPr>
        <w:numPr>
          <w:ilvl w:val="0"/>
          <w:numId w:val="14"/>
        </w:numPr>
        <w:spacing w:after="0" w:line="360" w:lineRule="auto"/>
        <w:rPr>
          <w:rFonts w:asciiTheme="majorHAnsi" w:hAnsiTheme="majorHAnsi" w:cs="Calibri"/>
        </w:rPr>
      </w:pPr>
      <w:r w:rsidRPr="00975D7D">
        <w:rPr>
          <w:rFonts w:asciiTheme="majorHAnsi" w:hAnsiTheme="majorHAnsi" w:cs="Calibri"/>
        </w:rPr>
        <w:t>report all complaints received to the nominated supervisors, and/or approved provider within required timeframes</w:t>
      </w:r>
    </w:p>
    <w:p w14:paraId="1204F5F5" w14:textId="6E158CE0" w:rsidR="00655904" w:rsidRPr="00975D7D" w:rsidRDefault="004C772E" w:rsidP="00134D24">
      <w:pPr>
        <w:pStyle w:val="ListParagraph"/>
        <w:numPr>
          <w:ilvl w:val="0"/>
          <w:numId w:val="14"/>
        </w:numPr>
        <w:spacing w:after="0" w:line="360" w:lineRule="auto"/>
        <w:rPr>
          <w:rFonts w:asciiTheme="majorHAnsi" w:hAnsiTheme="majorHAnsi" w:cs="Calibri"/>
        </w:rPr>
      </w:pPr>
      <w:r w:rsidRPr="00975D7D">
        <w:rPr>
          <w:rFonts w:asciiTheme="majorHAnsi" w:hAnsiTheme="majorHAnsi" w:cs="Calibri"/>
        </w:rPr>
        <w:t>l</w:t>
      </w:r>
      <w:r w:rsidR="00655904" w:rsidRPr="00975D7D">
        <w:rPr>
          <w:rFonts w:asciiTheme="majorHAnsi" w:hAnsiTheme="majorHAnsi" w:cs="Calibri"/>
        </w:rPr>
        <w:t xml:space="preserve">isten to the </w:t>
      </w:r>
      <w:proofErr w:type="gramStart"/>
      <w:r w:rsidR="00FB0621" w:rsidRPr="00975D7D">
        <w:rPr>
          <w:rFonts w:asciiTheme="majorHAnsi" w:hAnsiTheme="majorHAnsi" w:cs="Calibri"/>
        </w:rPr>
        <w:t>complainants</w:t>
      </w:r>
      <w:proofErr w:type="gramEnd"/>
      <w:r w:rsidR="00FB0621" w:rsidRPr="00975D7D">
        <w:rPr>
          <w:rFonts w:asciiTheme="majorHAnsi" w:hAnsiTheme="majorHAnsi" w:cs="Calibri"/>
        </w:rPr>
        <w:t xml:space="preserve"> </w:t>
      </w:r>
      <w:r w:rsidR="00655904" w:rsidRPr="00975D7D">
        <w:rPr>
          <w:rFonts w:asciiTheme="majorHAnsi" w:hAnsiTheme="majorHAnsi" w:cs="Calibri"/>
        </w:rPr>
        <w:t>view of what has happened</w:t>
      </w:r>
    </w:p>
    <w:p w14:paraId="635C7E49" w14:textId="0760062D" w:rsidR="00655904" w:rsidRPr="00975D7D" w:rsidRDefault="004C772E" w:rsidP="00134D24">
      <w:pPr>
        <w:numPr>
          <w:ilvl w:val="0"/>
          <w:numId w:val="14"/>
        </w:numPr>
        <w:spacing w:after="0" w:line="360" w:lineRule="auto"/>
        <w:rPr>
          <w:rFonts w:asciiTheme="majorHAnsi" w:hAnsiTheme="majorHAnsi" w:cs="Calibri"/>
        </w:rPr>
      </w:pPr>
      <w:r w:rsidRPr="00975D7D">
        <w:rPr>
          <w:rFonts w:asciiTheme="majorHAnsi" w:hAnsiTheme="majorHAnsi" w:cs="Calibri"/>
        </w:rPr>
        <w:t>c</w:t>
      </w:r>
      <w:r w:rsidR="00655904" w:rsidRPr="00975D7D">
        <w:rPr>
          <w:rFonts w:asciiTheme="majorHAnsi" w:hAnsiTheme="majorHAnsi" w:cs="Calibri"/>
        </w:rPr>
        <w:t>larify and confirm the grievance</w:t>
      </w:r>
      <w:r w:rsidR="00134D24" w:rsidRPr="00975D7D">
        <w:rPr>
          <w:rFonts w:asciiTheme="majorHAnsi" w:hAnsiTheme="majorHAnsi" w:cs="Calibri"/>
        </w:rPr>
        <w:t xml:space="preserve"> or complaint</w:t>
      </w:r>
      <w:r w:rsidR="00655904" w:rsidRPr="00975D7D">
        <w:rPr>
          <w:rFonts w:asciiTheme="majorHAnsi" w:hAnsiTheme="majorHAnsi" w:cs="Calibri"/>
        </w:rPr>
        <w:t>, documenting all the facts prior to the investigation</w:t>
      </w:r>
    </w:p>
    <w:p w14:paraId="6E659EE4" w14:textId="4BCA4DBB" w:rsidR="00655904" w:rsidRPr="00975D7D" w:rsidRDefault="004C772E" w:rsidP="00984B40">
      <w:pPr>
        <w:numPr>
          <w:ilvl w:val="0"/>
          <w:numId w:val="14"/>
        </w:numPr>
        <w:spacing w:after="0" w:line="360" w:lineRule="auto"/>
        <w:rPr>
          <w:rFonts w:asciiTheme="majorHAnsi" w:hAnsiTheme="majorHAnsi" w:cs="Calibri"/>
        </w:rPr>
      </w:pPr>
      <w:r w:rsidRPr="00975D7D">
        <w:rPr>
          <w:rFonts w:asciiTheme="majorHAnsi" w:hAnsiTheme="majorHAnsi" w:cs="Calibri"/>
        </w:rPr>
        <w:t>e</w:t>
      </w:r>
      <w:r w:rsidR="00655904" w:rsidRPr="00975D7D">
        <w:rPr>
          <w:rFonts w:asciiTheme="majorHAnsi" w:hAnsiTheme="majorHAnsi" w:cs="Calibri"/>
        </w:rPr>
        <w:t xml:space="preserve">ncourage and support the </w:t>
      </w:r>
      <w:r w:rsidR="00420E2E" w:rsidRPr="00975D7D">
        <w:rPr>
          <w:rFonts w:asciiTheme="majorHAnsi" w:hAnsiTheme="majorHAnsi" w:cs="Calibri"/>
        </w:rPr>
        <w:t xml:space="preserve">complainant </w:t>
      </w:r>
      <w:r w:rsidR="00655904" w:rsidRPr="00975D7D">
        <w:rPr>
          <w:rFonts w:asciiTheme="majorHAnsi" w:hAnsiTheme="majorHAnsi" w:cs="Calibri"/>
        </w:rPr>
        <w:t>to seek a balanced understanding of the issue</w:t>
      </w:r>
    </w:p>
    <w:p w14:paraId="4B8D9201" w14:textId="2B14EF8D" w:rsidR="00655904" w:rsidRPr="00975D7D" w:rsidRDefault="004C772E" w:rsidP="00984B40">
      <w:pPr>
        <w:numPr>
          <w:ilvl w:val="0"/>
          <w:numId w:val="14"/>
        </w:numPr>
        <w:spacing w:after="0" w:line="360" w:lineRule="auto"/>
        <w:rPr>
          <w:rFonts w:asciiTheme="majorHAnsi" w:hAnsiTheme="majorHAnsi" w:cs="Calibri"/>
        </w:rPr>
      </w:pPr>
      <w:r w:rsidRPr="00975D7D">
        <w:rPr>
          <w:rFonts w:asciiTheme="majorHAnsi" w:hAnsiTheme="majorHAnsi" w:cs="Calibri"/>
        </w:rPr>
        <w:t>d</w:t>
      </w:r>
      <w:r w:rsidR="00655904" w:rsidRPr="00975D7D">
        <w:rPr>
          <w:rFonts w:asciiTheme="majorHAnsi" w:hAnsiTheme="majorHAnsi" w:cs="Calibri"/>
        </w:rPr>
        <w:t>iscuss possible resolutions available to the</w:t>
      </w:r>
      <w:r w:rsidR="00655904" w:rsidRPr="00975D7D">
        <w:rPr>
          <w:rFonts w:asciiTheme="majorHAnsi" w:hAnsiTheme="majorHAnsi" w:cs="Calibri"/>
          <w:strike/>
        </w:rPr>
        <w:t xml:space="preserve"> </w:t>
      </w:r>
      <w:r w:rsidR="00067F03" w:rsidRPr="00975D7D">
        <w:rPr>
          <w:rFonts w:asciiTheme="majorHAnsi" w:hAnsiTheme="majorHAnsi" w:cs="Calibri"/>
        </w:rPr>
        <w:t>complainant</w:t>
      </w:r>
      <w:r w:rsidRPr="00975D7D">
        <w:rPr>
          <w:rFonts w:asciiTheme="majorHAnsi" w:hAnsiTheme="majorHAnsi" w:cs="Calibri"/>
        </w:rPr>
        <w:t>.</w:t>
      </w:r>
      <w:r w:rsidR="00655904" w:rsidRPr="00975D7D">
        <w:rPr>
          <w:rFonts w:asciiTheme="majorHAnsi" w:hAnsiTheme="majorHAnsi" w:cs="Calibri"/>
        </w:rPr>
        <w:t xml:space="preserve"> These would include external support options.</w:t>
      </w:r>
    </w:p>
    <w:p w14:paraId="11270FE6" w14:textId="1A94AD19" w:rsidR="00655904" w:rsidRPr="00975D7D" w:rsidRDefault="004C772E" w:rsidP="00984B40">
      <w:pPr>
        <w:numPr>
          <w:ilvl w:val="0"/>
          <w:numId w:val="14"/>
        </w:numPr>
        <w:spacing w:after="0" w:line="360" w:lineRule="auto"/>
        <w:rPr>
          <w:rFonts w:asciiTheme="majorHAnsi" w:hAnsiTheme="majorHAnsi" w:cs="Calibri"/>
        </w:rPr>
      </w:pPr>
      <w:r w:rsidRPr="00975D7D">
        <w:rPr>
          <w:rFonts w:asciiTheme="majorHAnsi" w:hAnsiTheme="majorHAnsi" w:cs="Calibri"/>
        </w:rPr>
        <w:t>e</w:t>
      </w:r>
      <w:r w:rsidR="00655904" w:rsidRPr="00975D7D">
        <w:rPr>
          <w:rFonts w:asciiTheme="majorHAnsi" w:hAnsiTheme="majorHAnsi" w:cs="Calibri"/>
        </w:rPr>
        <w:t xml:space="preserve">ncourage and assist the </w:t>
      </w:r>
      <w:r w:rsidR="00067F03" w:rsidRPr="00975D7D">
        <w:rPr>
          <w:rFonts w:asciiTheme="majorHAnsi" w:hAnsiTheme="majorHAnsi" w:cs="Calibri"/>
        </w:rPr>
        <w:t>complainant</w:t>
      </w:r>
      <w:r w:rsidR="00655904" w:rsidRPr="00975D7D">
        <w:rPr>
          <w:rFonts w:asciiTheme="majorHAnsi" w:hAnsiTheme="majorHAnsi" w:cs="Calibri"/>
        </w:rPr>
        <w:t xml:space="preserve"> to determine a preferred way of solving the issu</w:t>
      </w:r>
      <w:r w:rsidRPr="00975D7D">
        <w:rPr>
          <w:rFonts w:asciiTheme="majorHAnsi" w:hAnsiTheme="majorHAnsi" w:cs="Calibri"/>
        </w:rPr>
        <w:t>e</w:t>
      </w:r>
    </w:p>
    <w:p w14:paraId="2299B4BC" w14:textId="1391007A" w:rsidR="00655904" w:rsidRPr="00975D7D" w:rsidRDefault="004C772E" w:rsidP="00984B40">
      <w:pPr>
        <w:numPr>
          <w:ilvl w:val="0"/>
          <w:numId w:val="14"/>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ecord the meeting, confirming the details with the family at the end of the meeting</w:t>
      </w:r>
    </w:p>
    <w:p w14:paraId="7DB76364" w14:textId="0C3AB138" w:rsidR="00655904" w:rsidRPr="00975D7D" w:rsidRDefault="004C772E" w:rsidP="00984B40">
      <w:pPr>
        <w:numPr>
          <w:ilvl w:val="0"/>
          <w:numId w:val="14"/>
        </w:numPr>
        <w:spacing w:after="0" w:line="360" w:lineRule="auto"/>
        <w:rPr>
          <w:rFonts w:asciiTheme="majorHAnsi" w:hAnsiTheme="majorHAnsi" w:cs="Calibri"/>
        </w:rPr>
      </w:pPr>
      <w:proofErr w:type="gramStart"/>
      <w:r w:rsidRPr="00975D7D">
        <w:rPr>
          <w:rFonts w:asciiTheme="majorHAnsi" w:hAnsiTheme="majorHAnsi" w:cs="Calibri"/>
        </w:rPr>
        <w:t>m</w:t>
      </w:r>
      <w:r w:rsidR="00655904" w:rsidRPr="00975D7D">
        <w:rPr>
          <w:rFonts w:asciiTheme="majorHAnsi" w:hAnsiTheme="majorHAnsi" w:cs="Calibri"/>
        </w:rPr>
        <w:t>aintain confidentiality at all times</w:t>
      </w:r>
      <w:proofErr w:type="gramEnd"/>
    </w:p>
    <w:p w14:paraId="7F6CDE06" w14:textId="4875DF88" w:rsidR="00655904" w:rsidRPr="00975D7D" w:rsidRDefault="004C772E" w:rsidP="00984B40">
      <w:pPr>
        <w:numPr>
          <w:ilvl w:val="0"/>
          <w:numId w:val="14"/>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 xml:space="preserve">efer </w:t>
      </w:r>
      <w:r w:rsidR="00987B3D" w:rsidRPr="00975D7D">
        <w:rPr>
          <w:rFonts w:asciiTheme="majorHAnsi" w:hAnsiTheme="majorHAnsi" w:cs="Calibri"/>
        </w:rPr>
        <w:t xml:space="preserve">complainant </w:t>
      </w:r>
      <w:r w:rsidR="00655904" w:rsidRPr="00975D7D">
        <w:rPr>
          <w:rFonts w:asciiTheme="majorHAnsi" w:hAnsiTheme="majorHAnsi" w:cs="Calibri"/>
        </w:rPr>
        <w:t xml:space="preserve">(as necessary) to </w:t>
      </w:r>
      <w:r w:rsidR="00E8483B" w:rsidRPr="00975D7D">
        <w:rPr>
          <w:rFonts w:asciiTheme="majorHAnsi" w:hAnsiTheme="majorHAnsi" w:cs="Calibri"/>
        </w:rPr>
        <w:t xml:space="preserve">the OSHC </w:t>
      </w:r>
      <w:r w:rsidR="00655904" w:rsidRPr="00975D7D">
        <w:rPr>
          <w:rFonts w:asciiTheme="majorHAnsi" w:hAnsiTheme="majorHAnsi" w:cs="Calibri"/>
        </w:rPr>
        <w:t>Service policies that may assist in resolving the grievance</w:t>
      </w:r>
      <w:r w:rsidR="004109BA" w:rsidRPr="00975D7D">
        <w:rPr>
          <w:rFonts w:asciiTheme="majorHAnsi" w:hAnsiTheme="majorHAnsi" w:cs="Calibri"/>
        </w:rPr>
        <w:t xml:space="preserve"> or complaint</w:t>
      </w:r>
    </w:p>
    <w:p w14:paraId="3A712F42" w14:textId="77777777" w:rsidR="009A33C6" w:rsidRPr="00975D7D" w:rsidRDefault="009A33C6" w:rsidP="009A33C6">
      <w:pPr>
        <w:numPr>
          <w:ilvl w:val="0"/>
          <w:numId w:val="14"/>
        </w:numPr>
        <w:spacing w:after="0" w:line="360" w:lineRule="auto"/>
        <w:rPr>
          <w:rFonts w:asciiTheme="majorHAnsi" w:hAnsiTheme="majorHAnsi" w:cs="Calibri"/>
        </w:rPr>
      </w:pPr>
      <w:r w:rsidRPr="00975D7D">
        <w:rPr>
          <w:rFonts w:asciiTheme="majorHAnsi" w:hAnsiTheme="majorHAnsi" w:cs="Calibri"/>
        </w:rPr>
        <w:t>be informed about the different ways children can express concerns or distress and disclose harm</w:t>
      </w:r>
    </w:p>
    <w:p w14:paraId="232EC774" w14:textId="77777777" w:rsidR="009A33C6" w:rsidRPr="00975D7D" w:rsidRDefault="009A33C6" w:rsidP="009A33C6">
      <w:pPr>
        <w:numPr>
          <w:ilvl w:val="0"/>
          <w:numId w:val="14"/>
        </w:numPr>
        <w:spacing w:after="0" w:line="360" w:lineRule="auto"/>
        <w:rPr>
          <w:rFonts w:asciiTheme="majorHAnsi" w:hAnsiTheme="majorHAnsi" w:cs="Calibri"/>
        </w:rPr>
      </w:pPr>
      <w:r w:rsidRPr="00975D7D">
        <w:rPr>
          <w:rFonts w:asciiTheme="majorHAnsi" w:hAnsiTheme="majorHAnsi" w:cs="Calibri"/>
        </w:rPr>
        <w:t>be aware of child protection law and their individual responsibilities as mandatory reporters/notifiers</w:t>
      </w:r>
    </w:p>
    <w:p w14:paraId="3A2F0F78" w14:textId="18B85D96" w:rsidR="009A33C6" w:rsidRPr="00975D7D" w:rsidRDefault="009A33C6" w:rsidP="009A33C6">
      <w:pPr>
        <w:numPr>
          <w:ilvl w:val="0"/>
          <w:numId w:val="14"/>
        </w:numPr>
        <w:spacing w:after="0" w:line="360" w:lineRule="auto"/>
        <w:rPr>
          <w:rFonts w:cs="Calibri"/>
          <w:i/>
        </w:rPr>
      </w:pPr>
      <w:r w:rsidRPr="00975D7D">
        <w:rPr>
          <w:rFonts w:asciiTheme="majorHAnsi" w:hAnsiTheme="majorHAnsi" w:cs="Calibri"/>
        </w:rPr>
        <w:t>ensure children know who to talk to if they are feeling unsafe and know the process that will happen to support them</w:t>
      </w:r>
    </w:p>
    <w:p w14:paraId="0E8E7F33" w14:textId="77777777" w:rsidR="00655904" w:rsidRPr="00975D7D" w:rsidRDefault="00655904" w:rsidP="00655904">
      <w:pPr>
        <w:spacing w:after="0" w:line="240" w:lineRule="auto"/>
        <w:rPr>
          <w:rFonts w:asciiTheme="majorHAnsi" w:hAnsiTheme="majorHAnsi" w:cs="Calibri"/>
        </w:rPr>
      </w:pPr>
    </w:p>
    <w:p w14:paraId="0BB2741D" w14:textId="2B2D0724" w:rsidR="00655904" w:rsidRPr="00975D7D" w:rsidRDefault="00655904" w:rsidP="00655904">
      <w:pPr>
        <w:spacing w:after="0" w:line="360" w:lineRule="auto"/>
        <w:rPr>
          <w:rFonts w:cs="Calibri"/>
          <w:i/>
        </w:rPr>
      </w:pPr>
      <w:r w:rsidRPr="00975D7D">
        <w:rPr>
          <w:rFonts w:cs="Calibri"/>
          <w:i/>
        </w:rPr>
        <w:t xml:space="preserve">If the grievance cannot be resolved, it is to be referred to </w:t>
      </w:r>
      <w:r w:rsidR="00F77537" w:rsidRPr="00975D7D">
        <w:rPr>
          <w:rFonts w:cs="Calibri"/>
          <w:i/>
        </w:rPr>
        <w:t xml:space="preserve">the nominated supervisor </w:t>
      </w:r>
      <w:r w:rsidRPr="00975D7D">
        <w:rPr>
          <w:rFonts w:cs="Calibri"/>
          <w:i/>
        </w:rPr>
        <w:t xml:space="preserve">who will </w:t>
      </w:r>
      <w:r w:rsidRPr="00975D7D">
        <w:rPr>
          <w:rFonts w:cs="Calibri"/>
          <w:i/>
        </w:rPr>
        <w:br/>
        <w:t>investigate further:</w:t>
      </w:r>
    </w:p>
    <w:p w14:paraId="581D32EF" w14:textId="087F8031" w:rsidR="00655904" w:rsidRPr="00975D7D" w:rsidRDefault="004C772E" w:rsidP="00984B40">
      <w:pPr>
        <w:numPr>
          <w:ilvl w:val="0"/>
          <w:numId w:val="15"/>
        </w:numPr>
        <w:spacing w:after="0" w:line="360" w:lineRule="auto"/>
        <w:rPr>
          <w:rFonts w:asciiTheme="majorHAnsi" w:hAnsiTheme="majorHAnsi" w:cs="Calibri"/>
        </w:rPr>
      </w:pPr>
      <w:r w:rsidRPr="00975D7D">
        <w:rPr>
          <w:rFonts w:asciiTheme="majorHAnsi" w:hAnsiTheme="majorHAnsi" w:cs="Calibri"/>
        </w:rPr>
        <w:t>i</w:t>
      </w:r>
      <w:r w:rsidR="00655904" w:rsidRPr="00975D7D">
        <w:rPr>
          <w:rFonts w:asciiTheme="majorHAnsi" w:hAnsiTheme="majorHAnsi" w:cs="Calibri"/>
        </w:rPr>
        <w:t>f appropriate, collect relevant written evidence. This evidence will be treated in strict confidence and will be held in a secure place</w:t>
      </w:r>
    </w:p>
    <w:p w14:paraId="3F2897F7" w14:textId="72632BA5" w:rsidR="00655904" w:rsidRPr="00975D7D" w:rsidRDefault="004C772E" w:rsidP="00984B40">
      <w:pPr>
        <w:numPr>
          <w:ilvl w:val="0"/>
          <w:numId w:val="15"/>
        </w:numPr>
        <w:spacing w:after="0" w:line="360" w:lineRule="auto"/>
        <w:rPr>
          <w:rFonts w:asciiTheme="majorHAnsi" w:hAnsiTheme="majorHAnsi" w:cs="Calibri"/>
        </w:rPr>
      </w:pPr>
      <w:r w:rsidRPr="00975D7D">
        <w:rPr>
          <w:rFonts w:asciiTheme="majorHAnsi" w:hAnsiTheme="majorHAnsi" w:cs="Calibri"/>
        </w:rPr>
        <w:t>i</w:t>
      </w:r>
      <w:r w:rsidR="00655904" w:rsidRPr="00975D7D">
        <w:rPr>
          <w:rFonts w:asciiTheme="majorHAnsi" w:hAnsiTheme="majorHAnsi" w:cs="Calibri"/>
        </w:rPr>
        <w:t xml:space="preserve">nvolve the </w:t>
      </w:r>
      <w:r w:rsidR="00F77537" w:rsidRPr="00975D7D">
        <w:rPr>
          <w:rFonts w:asciiTheme="majorHAnsi" w:hAnsiTheme="majorHAnsi" w:cs="Calibri"/>
        </w:rPr>
        <w:t>approved provider or nominated supervis</w:t>
      </w:r>
      <w:r w:rsidR="00D771EF" w:rsidRPr="00975D7D">
        <w:rPr>
          <w:rFonts w:asciiTheme="majorHAnsi" w:hAnsiTheme="majorHAnsi" w:cs="Calibri"/>
        </w:rPr>
        <w:t xml:space="preserve">or </w:t>
      </w:r>
      <w:r w:rsidR="00655904" w:rsidRPr="00975D7D">
        <w:rPr>
          <w:rFonts w:asciiTheme="majorHAnsi" w:hAnsiTheme="majorHAnsi" w:cs="Calibri"/>
        </w:rPr>
        <w:t>in the conflict resolution as require</w:t>
      </w:r>
      <w:r w:rsidRPr="00975D7D">
        <w:rPr>
          <w:rFonts w:asciiTheme="majorHAnsi" w:hAnsiTheme="majorHAnsi" w:cs="Calibri"/>
        </w:rPr>
        <w:t>d</w:t>
      </w:r>
      <w:r w:rsidR="00655904" w:rsidRPr="00975D7D">
        <w:rPr>
          <w:rFonts w:asciiTheme="majorHAnsi" w:hAnsiTheme="majorHAnsi" w:cs="Calibri"/>
        </w:rPr>
        <w:t xml:space="preserve">  </w:t>
      </w:r>
    </w:p>
    <w:p w14:paraId="135ABB92" w14:textId="6EA99BAB" w:rsidR="00655904" w:rsidRPr="00975D7D" w:rsidRDefault="004C772E" w:rsidP="00984B40">
      <w:pPr>
        <w:numPr>
          <w:ilvl w:val="0"/>
          <w:numId w:val="15"/>
        </w:numPr>
        <w:spacing w:after="0" w:line="360" w:lineRule="auto"/>
        <w:rPr>
          <w:rFonts w:asciiTheme="majorHAnsi" w:hAnsiTheme="majorHAnsi" w:cs="Calibri"/>
        </w:rPr>
      </w:pPr>
      <w:r w:rsidRPr="00975D7D">
        <w:rPr>
          <w:rFonts w:asciiTheme="majorHAnsi" w:hAnsiTheme="majorHAnsi" w:cs="Calibri"/>
        </w:rPr>
        <w:t>s</w:t>
      </w:r>
      <w:r w:rsidR="00655904" w:rsidRPr="00975D7D">
        <w:rPr>
          <w:rFonts w:asciiTheme="majorHAnsi" w:hAnsiTheme="majorHAnsi" w:cs="Calibri"/>
        </w:rPr>
        <w:t>hould it be necessary to interview relevant people concerning the grievance, their involvement should be kept to the minimum necessary to establish the facts</w:t>
      </w:r>
    </w:p>
    <w:p w14:paraId="1ADA858A" w14:textId="21A9157A" w:rsidR="00655904" w:rsidRPr="00975D7D" w:rsidRDefault="004C772E" w:rsidP="00984B40">
      <w:pPr>
        <w:numPr>
          <w:ilvl w:val="0"/>
          <w:numId w:val="15"/>
        </w:numPr>
        <w:spacing w:after="0" w:line="360" w:lineRule="auto"/>
        <w:rPr>
          <w:rFonts w:asciiTheme="majorHAnsi" w:hAnsiTheme="majorHAnsi" w:cs="Calibri"/>
        </w:rPr>
      </w:pPr>
      <w:r w:rsidRPr="00975D7D">
        <w:rPr>
          <w:rFonts w:asciiTheme="majorHAnsi" w:hAnsiTheme="majorHAnsi" w:cs="Calibri"/>
        </w:rPr>
        <w:t>t</w:t>
      </w:r>
      <w:r w:rsidR="00655904" w:rsidRPr="00975D7D">
        <w:rPr>
          <w:rFonts w:asciiTheme="majorHAnsi" w:hAnsiTheme="majorHAnsi" w:cs="Calibri"/>
        </w:rPr>
        <w:t>hird parties providing evidence must also be made aware that the matter is to be kept confidential.</w:t>
      </w:r>
    </w:p>
    <w:p w14:paraId="4C41CD22" w14:textId="77777777" w:rsidR="00655904" w:rsidRPr="00975D7D" w:rsidRDefault="00655904" w:rsidP="00655904">
      <w:pPr>
        <w:spacing w:after="0" w:line="240" w:lineRule="auto"/>
        <w:rPr>
          <w:rFonts w:asciiTheme="majorHAnsi" w:hAnsiTheme="majorHAnsi" w:cs="Calibri"/>
        </w:rPr>
      </w:pPr>
      <w:r w:rsidRPr="00975D7D">
        <w:rPr>
          <w:rFonts w:asciiTheme="majorHAnsi" w:hAnsiTheme="majorHAnsi" w:cs="Calibri"/>
        </w:rPr>
        <w:t xml:space="preserve"> </w:t>
      </w:r>
    </w:p>
    <w:p w14:paraId="13676E91" w14:textId="0653FAA7" w:rsidR="00655904" w:rsidRPr="00975D7D" w:rsidRDefault="00655904" w:rsidP="00655904">
      <w:pPr>
        <w:spacing w:after="0" w:line="360" w:lineRule="auto"/>
        <w:rPr>
          <w:rFonts w:asciiTheme="majorHAnsi" w:hAnsiTheme="majorHAnsi" w:cs="Calibri"/>
          <w:color w:val="000000" w:themeColor="text1"/>
        </w:rPr>
      </w:pPr>
      <w:r w:rsidRPr="00975D7D">
        <w:rPr>
          <w:rFonts w:asciiTheme="majorHAnsi" w:hAnsiTheme="majorHAnsi" w:cs="Calibri"/>
          <w:color w:val="000000" w:themeColor="text1"/>
        </w:rPr>
        <w:t xml:space="preserve">Should the grievance </w:t>
      </w:r>
      <w:r w:rsidR="00134D24" w:rsidRPr="00975D7D">
        <w:rPr>
          <w:rFonts w:asciiTheme="majorHAnsi" w:hAnsiTheme="majorHAnsi" w:cs="Calibri"/>
          <w:color w:val="000000" w:themeColor="text1"/>
        </w:rPr>
        <w:t xml:space="preserve">or complaint </w:t>
      </w:r>
      <w:r w:rsidRPr="00975D7D">
        <w:rPr>
          <w:rFonts w:asciiTheme="majorHAnsi" w:hAnsiTheme="majorHAnsi" w:cs="Calibri"/>
          <w:color w:val="000000" w:themeColor="text1"/>
        </w:rPr>
        <w:t>be lodged against another person(s), these person</w:t>
      </w:r>
      <w:r w:rsidR="00134D24" w:rsidRPr="00975D7D">
        <w:rPr>
          <w:rFonts w:asciiTheme="majorHAnsi" w:hAnsiTheme="majorHAnsi" w:cs="Calibri"/>
          <w:color w:val="000000" w:themeColor="text1"/>
        </w:rPr>
        <w:t>s</w:t>
      </w:r>
      <w:r w:rsidRPr="00975D7D">
        <w:rPr>
          <w:rFonts w:asciiTheme="majorHAnsi" w:hAnsiTheme="majorHAnsi" w:cs="Calibri"/>
          <w:color w:val="000000" w:themeColor="text1"/>
        </w:rPr>
        <w:t xml:space="preserve"> will be interviewed separately and impartially. Individuals must be given the opportunity to respond fully to the allegations and may have another person present, as a support person, if they wish. If after investigation, it is concluded that the grievance is substantiated:</w:t>
      </w:r>
    </w:p>
    <w:p w14:paraId="020962A8" w14:textId="4D135B8A" w:rsidR="00655904" w:rsidRPr="00975D7D" w:rsidRDefault="004C772E" w:rsidP="00984B40">
      <w:pPr>
        <w:numPr>
          <w:ilvl w:val="0"/>
          <w:numId w:val="18"/>
        </w:numPr>
        <w:spacing w:after="0" w:line="360" w:lineRule="auto"/>
        <w:rPr>
          <w:rFonts w:asciiTheme="majorHAnsi" w:hAnsiTheme="majorHAnsi" w:cs="Calibri"/>
        </w:rPr>
      </w:pPr>
      <w:r w:rsidRPr="00975D7D">
        <w:rPr>
          <w:rFonts w:asciiTheme="majorHAnsi" w:hAnsiTheme="majorHAnsi" w:cs="Calibri"/>
        </w:rPr>
        <w:t>b</w:t>
      </w:r>
      <w:r w:rsidR="00655904" w:rsidRPr="00975D7D">
        <w:rPr>
          <w:rFonts w:asciiTheme="majorHAnsi" w:hAnsiTheme="majorHAnsi" w:cs="Calibri"/>
        </w:rPr>
        <w:t>oth parties will be told of the decision and the reason for it</w:t>
      </w:r>
    </w:p>
    <w:p w14:paraId="3D1A806D" w14:textId="20773940" w:rsidR="00655904" w:rsidRPr="00975D7D" w:rsidRDefault="004C772E" w:rsidP="00984B40">
      <w:pPr>
        <w:numPr>
          <w:ilvl w:val="0"/>
          <w:numId w:val="18"/>
        </w:numPr>
        <w:spacing w:after="0" w:line="360" w:lineRule="auto"/>
        <w:rPr>
          <w:rFonts w:asciiTheme="majorHAnsi" w:hAnsiTheme="majorHAnsi" w:cs="Calibri"/>
        </w:rPr>
      </w:pPr>
      <w:r w:rsidRPr="00975D7D">
        <w:rPr>
          <w:rFonts w:asciiTheme="majorHAnsi" w:hAnsiTheme="majorHAnsi" w:cs="Calibri"/>
        </w:rPr>
        <w:lastRenderedPageBreak/>
        <w:t>i</w:t>
      </w:r>
      <w:r w:rsidR="00655904" w:rsidRPr="00975D7D">
        <w:rPr>
          <w:rFonts w:asciiTheme="majorHAnsi" w:hAnsiTheme="majorHAnsi" w:cs="Calibri"/>
        </w:rPr>
        <w:t>mmediate and appropriate steps will be taken to prevent the grievance from recurring</w:t>
      </w:r>
    </w:p>
    <w:p w14:paraId="0D20DBE2" w14:textId="77777777" w:rsidR="009C322F" w:rsidRPr="00975D7D" w:rsidRDefault="004C772E" w:rsidP="009C322F">
      <w:pPr>
        <w:numPr>
          <w:ilvl w:val="0"/>
          <w:numId w:val="18"/>
        </w:numPr>
        <w:spacing w:after="0" w:line="360" w:lineRule="auto"/>
        <w:rPr>
          <w:rFonts w:asciiTheme="majorHAnsi" w:hAnsiTheme="majorHAnsi" w:cs="Calibri"/>
        </w:rPr>
      </w:pPr>
      <w:r w:rsidRPr="00975D7D">
        <w:rPr>
          <w:rFonts w:asciiTheme="majorHAnsi" w:hAnsiTheme="majorHAnsi" w:cs="Calibri"/>
        </w:rPr>
        <w:t>i</w:t>
      </w:r>
      <w:r w:rsidR="00655904" w:rsidRPr="00975D7D">
        <w:rPr>
          <w:rFonts w:asciiTheme="majorHAnsi" w:hAnsiTheme="majorHAnsi" w:cs="Calibri"/>
        </w:rPr>
        <w:t>f after investigation, it is concluded that the grievance is not substantiated both parties will be notified of the decision and the reason</w:t>
      </w:r>
    </w:p>
    <w:p w14:paraId="54C97B4F" w14:textId="305BE596" w:rsidR="00655904" w:rsidRPr="00975D7D" w:rsidRDefault="004C772E" w:rsidP="009C322F">
      <w:pPr>
        <w:numPr>
          <w:ilvl w:val="0"/>
          <w:numId w:val="18"/>
        </w:numPr>
        <w:spacing w:after="0" w:line="360" w:lineRule="auto"/>
        <w:rPr>
          <w:rFonts w:asciiTheme="majorHAnsi" w:hAnsiTheme="majorHAnsi" w:cs="Calibri"/>
        </w:rPr>
      </w:pPr>
      <w:r w:rsidRPr="00975D7D">
        <w:rPr>
          <w:rFonts w:asciiTheme="majorHAnsi" w:hAnsiTheme="majorHAnsi" w:cs="Calibri"/>
        </w:rPr>
        <w:t>t</w:t>
      </w:r>
      <w:r w:rsidR="00655904" w:rsidRPr="00975D7D">
        <w:rPr>
          <w:rFonts w:asciiTheme="majorHAnsi" w:hAnsiTheme="majorHAnsi" w:cs="Calibri"/>
        </w:rPr>
        <w:t>he</w:t>
      </w:r>
      <w:r w:rsidR="000C3BEF" w:rsidRPr="00975D7D">
        <w:rPr>
          <w:rFonts w:asciiTheme="majorHAnsi" w:hAnsiTheme="majorHAnsi" w:cs="Calibri"/>
        </w:rPr>
        <w:t xml:space="preserve"> </w:t>
      </w:r>
      <w:r w:rsidR="009C322F" w:rsidRPr="00975D7D">
        <w:rPr>
          <w:rFonts w:asciiTheme="majorHAnsi" w:hAnsiTheme="majorHAnsi" w:cs="Calibri"/>
        </w:rPr>
        <w:t xml:space="preserve">complainant </w:t>
      </w:r>
      <w:r w:rsidR="00655904" w:rsidRPr="00975D7D">
        <w:rPr>
          <w:rFonts w:asciiTheme="majorHAnsi" w:hAnsiTheme="majorHAnsi" w:cs="Calibri"/>
        </w:rPr>
        <w:t xml:space="preserve">will be informed that if they are not satisfied with any decision relating to the grievance procedure that they should consult with an external body for further advice such as the </w:t>
      </w:r>
      <w:r w:rsidR="00E8483B" w:rsidRPr="00975D7D">
        <w:rPr>
          <w:rFonts w:asciiTheme="majorHAnsi" w:hAnsiTheme="majorHAnsi" w:cs="Calibri"/>
        </w:rPr>
        <w:t>regulatory authority</w:t>
      </w:r>
    </w:p>
    <w:p w14:paraId="696DE7CF" w14:textId="77777777" w:rsidR="0090368A" w:rsidRPr="00975D7D" w:rsidRDefault="00134D24" w:rsidP="0090368A">
      <w:pPr>
        <w:numPr>
          <w:ilvl w:val="0"/>
          <w:numId w:val="36"/>
        </w:numPr>
        <w:spacing w:after="0" w:line="360" w:lineRule="auto"/>
        <w:rPr>
          <w:rFonts w:asciiTheme="majorHAnsi" w:hAnsiTheme="majorHAnsi" w:cs="Calibri"/>
        </w:rPr>
      </w:pPr>
      <w:r w:rsidRPr="00975D7D">
        <w:rPr>
          <w:rFonts w:asciiTheme="majorHAnsi" w:hAnsiTheme="majorHAnsi" w:cs="Calibri"/>
        </w:rPr>
        <w:t>i</w:t>
      </w:r>
      <w:r w:rsidR="00655904" w:rsidRPr="00975D7D">
        <w:rPr>
          <w:rFonts w:asciiTheme="majorHAnsi" w:hAnsiTheme="majorHAnsi" w:cs="Calibri"/>
        </w:rPr>
        <w:t xml:space="preserve">f the grievance </w:t>
      </w:r>
      <w:r w:rsidRPr="00975D7D">
        <w:rPr>
          <w:rFonts w:asciiTheme="majorHAnsi" w:hAnsiTheme="majorHAnsi" w:cs="Calibri"/>
        </w:rPr>
        <w:t xml:space="preserve">or complaint </w:t>
      </w:r>
      <w:r w:rsidR="00655904" w:rsidRPr="00975D7D">
        <w:rPr>
          <w:rFonts w:asciiTheme="majorHAnsi" w:hAnsiTheme="majorHAnsi" w:cs="Calibri"/>
        </w:rPr>
        <w:t xml:space="preserve">is of a serious nature, </w:t>
      </w:r>
      <w:r w:rsidR="00823FAE" w:rsidRPr="00975D7D">
        <w:rPr>
          <w:rFonts w:asciiTheme="majorHAnsi" w:hAnsiTheme="majorHAnsi" w:cs="Calibri"/>
        </w:rPr>
        <w:t xml:space="preserve">or there is a reasonable belief the complaint is any allegation of sexual or physical abuse </w:t>
      </w:r>
      <w:r w:rsidR="00655904" w:rsidRPr="00975D7D">
        <w:rPr>
          <w:rFonts w:asciiTheme="majorHAnsi" w:hAnsiTheme="majorHAnsi" w:cs="Calibri"/>
        </w:rPr>
        <w:t xml:space="preserve">the </w:t>
      </w:r>
      <w:r w:rsidR="007909F4" w:rsidRPr="00975D7D">
        <w:rPr>
          <w:rFonts w:asciiTheme="majorHAnsi" w:hAnsiTheme="majorHAnsi"/>
        </w:rPr>
        <w:t>nominated supervisor</w:t>
      </w:r>
      <w:r w:rsidR="007909F4" w:rsidRPr="00975D7D">
        <w:rPr>
          <w:rFonts w:asciiTheme="majorHAnsi" w:hAnsiTheme="majorHAnsi" w:cs="Calibri"/>
        </w:rPr>
        <w:t xml:space="preserve"> </w:t>
      </w:r>
      <w:r w:rsidR="00655904" w:rsidRPr="00975D7D">
        <w:rPr>
          <w:rFonts w:asciiTheme="majorHAnsi" w:hAnsiTheme="majorHAnsi" w:cs="Calibri"/>
        </w:rPr>
        <w:t>is responsible to inform the</w:t>
      </w:r>
      <w:r w:rsidR="004C772E" w:rsidRPr="00975D7D">
        <w:rPr>
          <w:rFonts w:asciiTheme="majorHAnsi" w:hAnsiTheme="majorHAnsi" w:cs="Calibri"/>
        </w:rPr>
        <w:t xml:space="preserve"> </w:t>
      </w:r>
      <w:r w:rsidR="00E8483B" w:rsidRPr="00975D7D">
        <w:rPr>
          <w:rFonts w:asciiTheme="majorHAnsi" w:hAnsiTheme="majorHAnsi" w:cs="Calibri"/>
        </w:rPr>
        <w:t xml:space="preserve">regulatory authority </w:t>
      </w:r>
      <w:r w:rsidR="000C3BEF" w:rsidRPr="00975D7D">
        <w:rPr>
          <w:rFonts w:asciiTheme="majorHAnsi" w:hAnsiTheme="majorHAnsi" w:cs="Calibri"/>
        </w:rPr>
        <w:t>wi</w:t>
      </w:r>
      <w:r w:rsidR="00D21550" w:rsidRPr="00975D7D">
        <w:rPr>
          <w:rFonts w:asciiTheme="majorHAnsi" w:hAnsiTheme="majorHAnsi" w:cs="Calibri"/>
        </w:rPr>
        <w:t>thin 24 hours</w:t>
      </w:r>
      <w:r w:rsidR="0090368A">
        <w:rPr>
          <w:rFonts w:asciiTheme="majorHAnsi" w:hAnsiTheme="majorHAnsi" w:cs="Calibri"/>
        </w:rPr>
        <w:t xml:space="preserve">. </w:t>
      </w:r>
      <w:r w:rsidR="0090368A" w:rsidRPr="00B264C1">
        <w:rPr>
          <w:rFonts w:asciiTheme="majorHAnsi" w:hAnsiTheme="majorHAnsi" w:cs="Calibri"/>
        </w:rPr>
        <w:t>QARD: 1300307415 NMR; 70051989</w:t>
      </w:r>
    </w:p>
    <w:p w14:paraId="508C6874" w14:textId="3862F01A" w:rsidR="00655904" w:rsidRPr="00975D7D" w:rsidRDefault="00655904" w:rsidP="00134D24">
      <w:pPr>
        <w:numPr>
          <w:ilvl w:val="0"/>
          <w:numId w:val="18"/>
        </w:numPr>
        <w:spacing w:after="0" w:line="360" w:lineRule="auto"/>
        <w:rPr>
          <w:rFonts w:asciiTheme="majorHAnsi" w:hAnsiTheme="majorHAnsi" w:cs="Calibri"/>
        </w:rPr>
      </w:pPr>
    </w:p>
    <w:p w14:paraId="4B7BBA5A" w14:textId="77777777" w:rsidR="001D007D" w:rsidRPr="00975D7D" w:rsidRDefault="001D007D" w:rsidP="00134D24">
      <w:pPr>
        <w:spacing w:after="0" w:line="360" w:lineRule="auto"/>
        <w:rPr>
          <w:rFonts w:asciiTheme="majorHAnsi" w:hAnsiTheme="majorHAnsi" w:cs="Calibri"/>
          <w:b/>
          <w:color w:val="538135" w:themeColor="accent6" w:themeShade="BF"/>
        </w:rPr>
      </w:pPr>
    </w:p>
    <w:p w14:paraId="4EB12D35" w14:textId="1A50B286" w:rsidR="005E1AF4" w:rsidRPr="00975D7D" w:rsidRDefault="003232DC" w:rsidP="00134D24">
      <w:pPr>
        <w:spacing w:after="0" w:line="360" w:lineRule="auto"/>
        <w:rPr>
          <w:rFonts w:ascii="Calibri" w:hAnsi="Calibri" w:cs="Calibri"/>
          <w:color w:val="008000"/>
          <w:sz w:val="24"/>
          <w:szCs w:val="24"/>
        </w:rPr>
      </w:pPr>
      <w:r w:rsidRPr="00975D7D">
        <w:rPr>
          <w:rFonts w:ascii="Calibri" w:hAnsi="Calibri" w:cs="Calibri"/>
          <w:color w:val="008000"/>
          <w:sz w:val="24"/>
          <w:szCs w:val="24"/>
        </w:rPr>
        <w:t xml:space="preserve">COMPLAINTANTS </w:t>
      </w:r>
      <w:r w:rsidR="004109BA" w:rsidRPr="00975D7D">
        <w:rPr>
          <w:rFonts w:ascii="Calibri" w:hAnsi="Calibri" w:cs="Calibri"/>
          <w:color w:val="008000"/>
          <w:sz w:val="24"/>
          <w:szCs w:val="24"/>
        </w:rPr>
        <w:t>WILL:</w:t>
      </w:r>
    </w:p>
    <w:p w14:paraId="591C208D" w14:textId="4D109A9A" w:rsidR="00400858" w:rsidRPr="00975D7D" w:rsidRDefault="004C772E" w:rsidP="00400858">
      <w:pPr>
        <w:pStyle w:val="NoSpacing"/>
        <w:numPr>
          <w:ilvl w:val="0"/>
          <w:numId w:val="19"/>
        </w:numPr>
        <w:spacing w:line="360" w:lineRule="auto"/>
        <w:rPr>
          <w:rFonts w:asciiTheme="majorHAnsi" w:hAnsiTheme="majorHAnsi" w:cs="Calibri"/>
        </w:rPr>
      </w:pPr>
      <w:r w:rsidRPr="00975D7D">
        <w:rPr>
          <w:rFonts w:asciiTheme="majorHAnsi" w:hAnsiTheme="majorHAnsi" w:cs="Calibri"/>
        </w:rPr>
        <w:t>b</w:t>
      </w:r>
      <w:r w:rsidR="00655904" w:rsidRPr="00975D7D">
        <w:rPr>
          <w:rFonts w:asciiTheme="majorHAnsi" w:hAnsiTheme="majorHAnsi" w:cs="Calibri"/>
        </w:rPr>
        <w:t xml:space="preserve">e informed of our duty of care to ensure that all persons are provided with a high level of equity and fairness in relation to the management of </w:t>
      </w:r>
      <w:r w:rsidR="008C2F28" w:rsidRPr="00975D7D">
        <w:rPr>
          <w:rFonts w:asciiTheme="majorHAnsi" w:hAnsiTheme="majorHAnsi" w:cs="Calibri"/>
        </w:rPr>
        <w:t>complaints</w:t>
      </w:r>
      <w:r w:rsidR="00655904" w:rsidRPr="00975D7D">
        <w:rPr>
          <w:rFonts w:asciiTheme="majorHAnsi" w:hAnsiTheme="majorHAnsi" w:cs="Calibri"/>
        </w:rPr>
        <w:t xml:space="preserve">. The </w:t>
      </w:r>
      <w:r w:rsidR="008C2F28" w:rsidRPr="00975D7D">
        <w:rPr>
          <w:rFonts w:asciiTheme="majorHAnsi" w:hAnsiTheme="majorHAnsi" w:cs="Calibri"/>
        </w:rPr>
        <w:t>complaints</w:t>
      </w:r>
      <w:r w:rsidR="00655904" w:rsidRPr="00975D7D">
        <w:rPr>
          <w:rFonts w:asciiTheme="majorHAnsi" w:hAnsiTheme="majorHAnsi" w:cs="Calibri"/>
        </w:rPr>
        <w:t xml:space="preserve"> procedure ensures a fair opportunity for all stakeholders to be heard and promotes effective conflict resolution within our Service</w:t>
      </w:r>
    </w:p>
    <w:p w14:paraId="0C3D057C" w14:textId="532EDCD4" w:rsidR="00C83994" w:rsidRPr="00975D7D" w:rsidRDefault="00BD2462" w:rsidP="00400858">
      <w:pPr>
        <w:pStyle w:val="NoSpacing"/>
        <w:numPr>
          <w:ilvl w:val="0"/>
          <w:numId w:val="19"/>
        </w:numPr>
        <w:spacing w:line="360" w:lineRule="auto"/>
        <w:rPr>
          <w:rFonts w:asciiTheme="majorHAnsi" w:hAnsiTheme="majorHAnsi" w:cs="Calibri"/>
        </w:rPr>
      </w:pPr>
      <w:r w:rsidRPr="00975D7D">
        <w:rPr>
          <w:rFonts w:asciiTheme="majorHAnsi" w:hAnsiTheme="majorHAnsi" w:cs="Calibri"/>
        </w:rPr>
        <w:t xml:space="preserve">ensure </w:t>
      </w:r>
      <w:r w:rsidR="00C83994" w:rsidRPr="00975D7D">
        <w:rPr>
          <w:rFonts w:asciiTheme="majorHAnsi" w:hAnsiTheme="majorHAnsi" w:cs="Calibri"/>
        </w:rPr>
        <w:t xml:space="preserve">children </w:t>
      </w:r>
      <w:proofErr w:type="gramStart"/>
      <w:r w:rsidR="00C83994" w:rsidRPr="00975D7D">
        <w:rPr>
          <w:rFonts w:asciiTheme="majorHAnsi" w:hAnsiTheme="majorHAnsi" w:cs="Calibri"/>
        </w:rPr>
        <w:t>are able to</w:t>
      </w:r>
      <w:proofErr w:type="gramEnd"/>
      <w:r w:rsidR="00C83994" w:rsidRPr="00975D7D">
        <w:rPr>
          <w:rFonts w:asciiTheme="majorHAnsi" w:hAnsiTheme="majorHAnsi" w:cs="Calibri"/>
        </w:rPr>
        <w:t xml:space="preserve"> express their concerns or allegations to either the management, educators, and/or families who are encouraged by management to complete the </w:t>
      </w:r>
      <w:r w:rsidR="00C83994" w:rsidRPr="00975D7D">
        <w:rPr>
          <w:rFonts w:asciiTheme="majorHAnsi" w:hAnsiTheme="majorHAnsi" w:cs="Calibri"/>
          <w:i/>
          <w:iCs/>
        </w:rPr>
        <w:t>Complaints Form</w:t>
      </w:r>
      <w:r w:rsidR="00C83994" w:rsidRPr="00975D7D">
        <w:rPr>
          <w:rFonts w:asciiTheme="majorHAnsi" w:hAnsiTheme="majorHAnsi" w:cs="Calibri"/>
        </w:rPr>
        <w:t xml:space="preserve"> on the child’s behalf</w:t>
      </w:r>
    </w:p>
    <w:p w14:paraId="4B633A8A" w14:textId="26B0FE2B" w:rsidR="00655904" w:rsidRPr="00975D7D" w:rsidRDefault="004C772E" w:rsidP="00984B40">
      <w:pPr>
        <w:pStyle w:val="ListParagraph"/>
        <w:numPr>
          <w:ilvl w:val="0"/>
          <w:numId w:val="19"/>
        </w:numPr>
        <w:spacing w:after="0" w:line="360" w:lineRule="auto"/>
        <w:rPr>
          <w:rFonts w:asciiTheme="majorHAnsi" w:hAnsiTheme="majorHAnsi" w:cs="Calibri"/>
        </w:rPr>
      </w:pPr>
      <w:r w:rsidRPr="00975D7D">
        <w:rPr>
          <w:rFonts w:asciiTheme="majorHAnsi" w:hAnsiTheme="majorHAnsi" w:cs="Calibri"/>
        </w:rPr>
        <w:t>a</w:t>
      </w:r>
      <w:r w:rsidR="00655904" w:rsidRPr="00975D7D">
        <w:rPr>
          <w:rFonts w:asciiTheme="majorHAnsi" w:hAnsiTheme="majorHAnsi" w:cs="Calibri"/>
        </w:rPr>
        <w:t>ttempt to discuss their grievances</w:t>
      </w:r>
      <w:r w:rsidR="008C2F28" w:rsidRPr="00975D7D">
        <w:rPr>
          <w:rFonts w:asciiTheme="majorHAnsi" w:hAnsiTheme="majorHAnsi" w:cs="Calibri"/>
        </w:rPr>
        <w:t>/complaints</w:t>
      </w:r>
      <w:r w:rsidR="00655904" w:rsidRPr="00975D7D">
        <w:rPr>
          <w:rFonts w:asciiTheme="majorHAnsi" w:hAnsiTheme="majorHAnsi" w:cs="Calibri"/>
        </w:rPr>
        <w:t xml:space="preserve"> with the relevant </w:t>
      </w:r>
      <w:r w:rsidR="008C2F28" w:rsidRPr="00975D7D">
        <w:rPr>
          <w:rFonts w:asciiTheme="majorHAnsi" w:hAnsiTheme="majorHAnsi" w:cs="Calibri"/>
        </w:rPr>
        <w:t>e</w:t>
      </w:r>
      <w:r w:rsidR="00655904" w:rsidRPr="00975D7D">
        <w:rPr>
          <w:rFonts w:asciiTheme="majorHAnsi" w:hAnsiTheme="majorHAnsi" w:cs="Calibri"/>
        </w:rPr>
        <w:t>ducator associated with a particular child and/or family as the first step to resolving the issue</w:t>
      </w:r>
      <w:r w:rsidR="00403B6A" w:rsidRPr="00975D7D">
        <w:rPr>
          <w:rFonts w:asciiTheme="majorHAnsi" w:hAnsiTheme="majorHAnsi" w:cs="Calibri"/>
        </w:rPr>
        <w:t xml:space="preserve">, unless it is a reportable offence to the </w:t>
      </w:r>
      <w:r w:rsidR="00BD2462" w:rsidRPr="00975D7D">
        <w:rPr>
          <w:rFonts w:asciiTheme="majorHAnsi" w:hAnsiTheme="majorHAnsi" w:cs="Calibri"/>
        </w:rPr>
        <w:t xml:space="preserve">regulatory authority </w:t>
      </w:r>
      <w:r w:rsidR="00403B6A" w:rsidRPr="00975D7D">
        <w:rPr>
          <w:rFonts w:asciiTheme="majorHAnsi" w:hAnsiTheme="majorHAnsi" w:cs="Calibri"/>
        </w:rPr>
        <w:t>to be made with 24 hours of complaint</w:t>
      </w:r>
    </w:p>
    <w:p w14:paraId="502AF712" w14:textId="77A7F22B" w:rsidR="00FC5A7B" w:rsidRPr="00975D7D" w:rsidRDefault="00FC5A7B" w:rsidP="00FC5A7B">
      <w:pPr>
        <w:pStyle w:val="ListParagraph"/>
        <w:numPr>
          <w:ilvl w:val="0"/>
          <w:numId w:val="19"/>
        </w:numPr>
        <w:spacing w:after="0" w:line="360" w:lineRule="auto"/>
        <w:rPr>
          <w:rFonts w:asciiTheme="majorHAnsi" w:hAnsiTheme="majorHAnsi" w:cs="Calibri"/>
        </w:rPr>
      </w:pPr>
      <w:r w:rsidRPr="00975D7D">
        <w:rPr>
          <w:rFonts w:asciiTheme="majorHAnsi" w:hAnsiTheme="majorHAnsi" w:cs="Calibri"/>
        </w:rPr>
        <w:t xml:space="preserve">communicate any concerns they may have in writing addressed to the </w:t>
      </w:r>
      <w:r w:rsidR="00F77537" w:rsidRPr="00975D7D">
        <w:rPr>
          <w:rFonts w:asciiTheme="majorHAnsi" w:hAnsiTheme="majorHAnsi" w:cs="Calibri"/>
        </w:rPr>
        <w:t xml:space="preserve">approved provider or nominated supervisor </w:t>
      </w:r>
      <w:r w:rsidRPr="00975D7D">
        <w:rPr>
          <w:rFonts w:asciiTheme="majorHAnsi" w:hAnsiTheme="majorHAnsi" w:cs="Calibri"/>
        </w:rPr>
        <w:t xml:space="preserve">[see: </w:t>
      </w:r>
      <w:r w:rsidRPr="00975D7D">
        <w:rPr>
          <w:rFonts w:asciiTheme="majorHAnsi" w:hAnsiTheme="majorHAnsi" w:cs="Calibri"/>
          <w:i/>
          <w:iCs/>
        </w:rPr>
        <w:t>Complaints/Grievance Form</w:t>
      </w:r>
      <w:r w:rsidRPr="00975D7D">
        <w:rPr>
          <w:rFonts w:asciiTheme="majorHAnsi" w:hAnsiTheme="majorHAnsi" w:cs="Calibri"/>
        </w:rPr>
        <w:t>]</w:t>
      </w:r>
    </w:p>
    <w:p w14:paraId="28E579FA" w14:textId="0B25E92B" w:rsidR="00655904" w:rsidRPr="00975D7D" w:rsidRDefault="004C772E" w:rsidP="00984B40">
      <w:pPr>
        <w:pStyle w:val="ListParagraph"/>
        <w:numPr>
          <w:ilvl w:val="0"/>
          <w:numId w:val="19"/>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 xml:space="preserve">aise any unresolved concerns with the </w:t>
      </w:r>
      <w:r w:rsidR="00F77537" w:rsidRPr="00975D7D">
        <w:rPr>
          <w:rFonts w:asciiTheme="majorHAnsi" w:hAnsiTheme="majorHAnsi" w:cs="Calibri"/>
        </w:rPr>
        <w:t>approved provider or nominated supervisor</w:t>
      </w:r>
    </w:p>
    <w:p w14:paraId="10A31104" w14:textId="419F7216" w:rsidR="00782CB4" w:rsidRPr="00975D7D" w:rsidRDefault="004C772E" w:rsidP="00984B40">
      <w:pPr>
        <w:pStyle w:val="ListParagraph"/>
        <w:numPr>
          <w:ilvl w:val="0"/>
          <w:numId w:val="19"/>
        </w:numPr>
        <w:spacing w:after="0" w:line="360" w:lineRule="auto"/>
        <w:rPr>
          <w:rFonts w:asciiTheme="majorHAnsi" w:hAnsiTheme="majorHAnsi" w:cs="Calibri"/>
        </w:rPr>
      </w:pPr>
      <w:proofErr w:type="gramStart"/>
      <w:r w:rsidRPr="00975D7D">
        <w:rPr>
          <w:rFonts w:asciiTheme="majorHAnsi" w:hAnsiTheme="majorHAnsi" w:cs="Calibri"/>
        </w:rPr>
        <w:t>m</w:t>
      </w:r>
      <w:r w:rsidR="00655904" w:rsidRPr="00975D7D">
        <w:rPr>
          <w:rFonts w:asciiTheme="majorHAnsi" w:hAnsiTheme="majorHAnsi" w:cs="Calibri"/>
        </w:rPr>
        <w:t>aintain confidentiality at all times</w:t>
      </w:r>
      <w:proofErr w:type="gramEnd"/>
    </w:p>
    <w:p w14:paraId="1FBD7D3F" w14:textId="57900861" w:rsidR="00CB62E3" w:rsidRPr="00975D7D" w:rsidRDefault="00CB62E3" w:rsidP="00CB62E3">
      <w:pPr>
        <w:pStyle w:val="ListParagraph"/>
        <w:numPr>
          <w:ilvl w:val="0"/>
          <w:numId w:val="19"/>
        </w:numPr>
        <w:spacing w:after="0" w:line="360" w:lineRule="auto"/>
        <w:rPr>
          <w:rFonts w:asciiTheme="majorHAnsi" w:hAnsiTheme="majorHAnsi" w:cs="Calibri"/>
        </w:rPr>
      </w:pPr>
      <w:r w:rsidRPr="00975D7D">
        <w:rPr>
          <w:rFonts w:asciiTheme="majorHAnsi" w:hAnsiTheme="majorHAnsi" w:cs="Calibri"/>
        </w:rPr>
        <w:t xml:space="preserve">be provided with details of external agencies to contact should they feel our </w:t>
      </w:r>
      <w:r w:rsidR="006D6B53" w:rsidRPr="00975D7D">
        <w:rPr>
          <w:rFonts w:asciiTheme="majorHAnsi" w:hAnsiTheme="majorHAnsi" w:cs="Calibri"/>
        </w:rPr>
        <w:t xml:space="preserve">OSHC </w:t>
      </w:r>
      <w:r w:rsidRPr="00975D7D">
        <w:rPr>
          <w:rFonts w:asciiTheme="majorHAnsi" w:hAnsiTheme="majorHAnsi" w:cs="Calibri"/>
        </w:rPr>
        <w:t>Service has not resolved their concerns (e.g., regulatory authority)</w:t>
      </w:r>
    </w:p>
    <w:p w14:paraId="47F7F5B2" w14:textId="77777777" w:rsidR="00134D24" w:rsidRPr="00975D7D" w:rsidRDefault="00134D24" w:rsidP="00782CB4">
      <w:pPr>
        <w:spacing w:after="0" w:line="360" w:lineRule="auto"/>
        <w:rPr>
          <w:rFonts w:asciiTheme="majorHAnsi" w:hAnsiTheme="majorHAnsi" w:cs="Calibri"/>
          <w:b/>
          <w:color w:val="538135" w:themeColor="accent6" w:themeShade="BF"/>
          <w:sz w:val="24"/>
          <w:szCs w:val="24"/>
        </w:rPr>
      </w:pPr>
    </w:p>
    <w:p w14:paraId="26180F92" w14:textId="5BB8A3F4" w:rsidR="00782CB4" w:rsidRPr="00975D7D" w:rsidRDefault="004109BA" w:rsidP="00782CB4">
      <w:pPr>
        <w:spacing w:after="0" w:line="360" w:lineRule="auto"/>
        <w:rPr>
          <w:rFonts w:ascii="Calibri" w:hAnsi="Calibri" w:cs="Calibri"/>
          <w:color w:val="008000"/>
          <w:sz w:val="24"/>
          <w:szCs w:val="24"/>
        </w:rPr>
      </w:pPr>
      <w:r w:rsidRPr="00975D7D">
        <w:rPr>
          <w:rFonts w:ascii="Calibri" w:hAnsi="Calibri" w:cs="Calibri"/>
          <w:color w:val="008000"/>
          <w:sz w:val="24"/>
          <w:szCs w:val="24"/>
        </w:rPr>
        <w:t>COMPLAINTS RELATING TO THE ADMINISTRATION OF CHILD CARE SUBSIDY</w:t>
      </w:r>
    </w:p>
    <w:p w14:paraId="368608A5" w14:textId="1C0B8633" w:rsidR="00782CB4" w:rsidRPr="00975D7D" w:rsidRDefault="00782CB4" w:rsidP="00782CB4">
      <w:pPr>
        <w:spacing w:after="0" w:line="360" w:lineRule="auto"/>
        <w:rPr>
          <w:rFonts w:asciiTheme="majorHAnsi" w:hAnsiTheme="majorHAnsi" w:cs="Calibri"/>
        </w:rPr>
      </w:pPr>
      <w:r w:rsidRPr="00975D7D">
        <w:rPr>
          <w:rFonts w:asciiTheme="majorHAnsi" w:hAnsiTheme="majorHAnsi" w:cs="Calibri"/>
        </w:rPr>
        <w:t xml:space="preserve">Families who wish to raise concerns regarding the management of Child Care Subsidy should speak with the </w:t>
      </w:r>
      <w:r w:rsidR="00F77537" w:rsidRPr="00975D7D">
        <w:rPr>
          <w:rFonts w:asciiTheme="majorHAnsi" w:hAnsiTheme="majorHAnsi" w:cs="Calibri"/>
        </w:rPr>
        <w:t xml:space="preserve">nominated supervisor </w:t>
      </w:r>
      <w:r w:rsidRPr="00975D7D">
        <w:rPr>
          <w:rFonts w:asciiTheme="majorHAnsi" w:hAnsiTheme="majorHAnsi" w:cs="Calibri"/>
        </w:rPr>
        <w:t xml:space="preserve">in the first instance. The </w:t>
      </w:r>
      <w:r w:rsidR="00F77537" w:rsidRPr="00975D7D">
        <w:rPr>
          <w:rFonts w:asciiTheme="majorHAnsi" w:hAnsiTheme="majorHAnsi" w:cs="Calibri"/>
        </w:rPr>
        <w:t xml:space="preserve">nominated supervisor </w:t>
      </w:r>
      <w:r w:rsidRPr="00975D7D">
        <w:rPr>
          <w:rFonts w:asciiTheme="majorHAnsi" w:hAnsiTheme="majorHAnsi" w:cs="Calibri"/>
        </w:rPr>
        <w:t xml:space="preserve">will follow the steps as outlined in this policy, including advising the </w:t>
      </w:r>
      <w:r w:rsidR="00F77537" w:rsidRPr="00975D7D">
        <w:rPr>
          <w:rFonts w:asciiTheme="majorHAnsi" w:hAnsiTheme="majorHAnsi" w:cs="Calibri"/>
        </w:rPr>
        <w:t xml:space="preserve">approved provider </w:t>
      </w:r>
      <w:r w:rsidRPr="00975D7D">
        <w:rPr>
          <w:rFonts w:asciiTheme="majorHAnsi" w:hAnsiTheme="majorHAnsi" w:cs="Calibri"/>
        </w:rPr>
        <w:t xml:space="preserve">of all grievances.  </w:t>
      </w:r>
    </w:p>
    <w:p w14:paraId="4F067B2E" w14:textId="77777777" w:rsidR="00782CB4" w:rsidRPr="00975D7D" w:rsidRDefault="00782CB4" w:rsidP="00782CB4">
      <w:pPr>
        <w:spacing w:after="0" w:line="360" w:lineRule="auto"/>
        <w:rPr>
          <w:rFonts w:asciiTheme="majorHAnsi" w:hAnsiTheme="majorHAnsi" w:cs="Calibri"/>
        </w:rPr>
      </w:pPr>
      <w:r w:rsidRPr="00975D7D">
        <w:rPr>
          <w:rFonts w:asciiTheme="majorHAnsi" w:hAnsiTheme="majorHAnsi" w:cs="Calibri"/>
        </w:rPr>
        <w:lastRenderedPageBreak/>
        <w:t>Families can raise concerns regarding management of the Child Care Subsidy to the dedicated Child Care Tip-</w:t>
      </w:r>
      <w:proofErr w:type="gramStart"/>
      <w:r w:rsidRPr="00975D7D">
        <w:rPr>
          <w:rFonts w:asciiTheme="majorHAnsi" w:hAnsiTheme="majorHAnsi" w:cs="Calibri"/>
        </w:rPr>
        <w:t>Off Line</w:t>
      </w:r>
      <w:proofErr w:type="gramEnd"/>
      <w:r w:rsidRPr="00975D7D">
        <w:rPr>
          <w:rFonts w:asciiTheme="majorHAnsi" w:hAnsiTheme="majorHAnsi" w:cs="Calibri"/>
        </w:rPr>
        <w:t xml:space="preserve"> either via phone or email:</w:t>
      </w:r>
    </w:p>
    <w:p w14:paraId="46B07A5D" w14:textId="77777777" w:rsidR="00782CB4" w:rsidRPr="00975D7D" w:rsidRDefault="00782CB4" w:rsidP="00782CB4">
      <w:pPr>
        <w:spacing w:after="0" w:line="360" w:lineRule="auto"/>
        <w:rPr>
          <w:rFonts w:asciiTheme="majorHAnsi" w:hAnsiTheme="majorHAnsi" w:cs="Calibri"/>
        </w:rPr>
      </w:pPr>
      <w:r w:rsidRPr="00975D7D">
        <w:rPr>
          <w:rFonts w:asciiTheme="majorHAnsi" w:hAnsiTheme="majorHAnsi" w:cs="Calibri"/>
        </w:rPr>
        <w:t>Phone: 1800 664 231</w:t>
      </w:r>
    </w:p>
    <w:p w14:paraId="7B5315C7" w14:textId="679274EB" w:rsidR="00782CB4" w:rsidRPr="00975D7D" w:rsidRDefault="00782CB4" w:rsidP="00782CB4">
      <w:pPr>
        <w:spacing w:after="0" w:line="360" w:lineRule="auto"/>
        <w:rPr>
          <w:rFonts w:asciiTheme="majorHAnsi" w:hAnsiTheme="majorHAnsi" w:cs="Calibri"/>
        </w:rPr>
      </w:pPr>
      <w:r w:rsidRPr="00975D7D">
        <w:rPr>
          <w:rFonts w:asciiTheme="majorHAnsi" w:hAnsiTheme="majorHAnsi" w:cs="Calibri"/>
        </w:rPr>
        <w:t>Email:</w:t>
      </w:r>
      <w:r w:rsidR="004109BA" w:rsidRPr="00975D7D">
        <w:rPr>
          <w:rFonts w:asciiTheme="majorHAnsi" w:hAnsiTheme="majorHAnsi" w:cs="Calibri"/>
        </w:rPr>
        <w:t xml:space="preserve"> </w:t>
      </w:r>
      <w:hyperlink r:id="rId15" w:history="1">
        <w:r w:rsidRPr="00975D7D">
          <w:rPr>
            <w:rStyle w:val="Hyperlink"/>
          </w:rPr>
          <w:t>mailto:</w:t>
        </w:r>
      </w:hyperlink>
      <w:hyperlink r:id="rId16" w:history="1">
        <w:r w:rsidR="00676E19" w:rsidRPr="00975D7D">
          <w:rPr>
            <w:rStyle w:val="Hyperlink"/>
            <w:rFonts w:asciiTheme="majorHAnsi" w:hAnsiTheme="majorHAnsi" w:cs="Calibri"/>
          </w:rPr>
          <w:t>tipoffline@education.gov.au</w:t>
        </w:r>
      </w:hyperlink>
      <w:r w:rsidR="00676E19" w:rsidRPr="00975D7D">
        <w:rPr>
          <w:rStyle w:val="Hyperlink"/>
          <w:rFonts w:asciiTheme="majorHAnsi" w:hAnsiTheme="majorHAnsi" w:cs="Calibri"/>
        </w:rPr>
        <w:t xml:space="preserve"> </w:t>
      </w:r>
    </w:p>
    <w:p w14:paraId="241A0BC1" w14:textId="77777777" w:rsidR="00782CB4" w:rsidRPr="00975D7D" w:rsidRDefault="00782CB4" w:rsidP="00782CB4">
      <w:pPr>
        <w:spacing w:after="0" w:line="360" w:lineRule="auto"/>
        <w:rPr>
          <w:rFonts w:asciiTheme="majorHAnsi" w:hAnsiTheme="majorHAnsi" w:cs="Calibri"/>
          <w:b/>
          <w:sz w:val="24"/>
          <w:szCs w:val="24"/>
        </w:rPr>
      </w:pPr>
    </w:p>
    <w:p w14:paraId="5553F278" w14:textId="00BB4815" w:rsidR="00655904" w:rsidRPr="00975D7D" w:rsidRDefault="00413364" w:rsidP="00782CB4">
      <w:pPr>
        <w:spacing w:after="0" w:line="360" w:lineRule="auto"/>
        <w:rPr>
          <w:rFonts w:ascii="Calibri" w:hAnsi="Calibri" w:cs="Calibri"/>
        </w:rPr>
      </w:pPr>
      <w:r w:rsidRPr="00975D7D">
        <w:rPr>
          <w:rFonts w:ascii="Calibri" w:hAnsi="Calibri" w:cs="Calibri"/>
          <w:sz w:val="24"/>
          <w:szCs w:val="24"/>
        </w:rPr>
        <w:t xml:space="preserve">CONTINUOUS IMPROVEMENT/EVALUATION </w:t>
      </w:r>
    </w:p>
    <w:p w14:paraId="0AB9542E" w14:textId="1C6BFC51" w:rsidR="00413364" w:rsidRPr="00975D7D" w:rsidRDefault="00413364" w:rsidP="00655904">
      <w:pPr>
        <w:spacing w:after="0" w:line="360" w:lineRule="auto"/>
        <w:rPr>
          <w:rFonts w:ascii="Calibri Light" w:hAnsi="Calibri Light" w:cs="Calibri Light"/>
          <w:snapToGrid w:val="0"/>
        </w:rPr>
      </w:pPr>
      <w:r w:rsidRPr="00975D7D">
        <w:rPr>
          <w:rFonts w:ascii="Calibri Light" w:hAnsi="Calibri Light" w:cs="Calibri Light"/>
          <w:snapToGrid w:val="0"/>
        </w:rPr>
        <w:t xml:space="preserve">Complaints provide our OSHC Service with opportunities for learning and improvement. We encourage regular and ongoing feedback from staff, children and families and the community. Our </w:t>
      </w:r>
      <w:r w:rsidR="00F77537" w:rsidRPr="00975D7D">
        <w:rPr>
          <w:rFonts w:ascii="Calibri Light" w:hAnsi="Calibri Light" w:cs="Calibri Light"/>
          <w:snapToGrid w:val="0"/>
        </w:rPr>
        <w:t xml:space="preserve">OSHC </w:t>
      </w:r>
      <w:r w:rsidRPr="00975D7D">
        <w:rPr>
          <w:rFonts w:ascii="Calibri Light" w:hAnsi="Calibri Light" w:cs="Calibri Light"/>
          <w:snapToGrid w:val="0"/>
        </w:rPr>
        <w:t xml:space="preserve">Service is committed to resolving complaints through prompt investigation, open communication, and transparent processes.  </w:t>
      </w:r>
      <w:r w:rsidR="004109BA" w:rsidRPr="00975D7D">
        <w:rPr>
          <w:rFonts w:ascii="Calibri Light" w:hAnsi="Calibri Light" w:cs="Calibri Light"/>
          <w:snapToGrid w:val="0"/>
        </w:rPr>
        <w:t xml:space="preserve">Our </w:t>
      </w:r>
      <w:r w:rsidR="004109BA" w:rsidRPr="00975D7D">
        <w:rPr>
          <w:rFonts w:ascii="Calibri Light" w:hAnsi="Calibri Light" w:cs="Calibri Light"/>
          <w:i/>
          <w:iCs/>
          <w:snapToGrid w:val="0"/>
        </w:rPr>
        <w:t>Dealing with Complaints Policy</w:t>
      </w:r>
      <w:r w:rsidR="004109BA" w:rsidRPr="00975D7D">
        <w:rPr>
          <w:rFonts w:ascii="Calibri Light" w:hAnsi="Calibri Light" w:cs="Calibri Light"/>
          <w:snapToGrid w:val="0"/>
        </w:rPr>
        <w:t xml:space="preserve"> </w:t>
      </w:r>
      <w:r w:rsidR="004109BA" w:rsidRPr="00975D7D">
        <w:rPr>
          <w:rFonts w:asciiTheme="majorHAnsi" w:hAnsiTheme="majorHAnsi" w:cs="Arial"/>
        </w:rPr>
        <w:t xml:space="preserve">will be updated and reviewed annually in consultation with families, </w:t>
      </w:r>
      <w:r w:rsidR="00A202F0" w:rsidRPr="00975D7D">
        <w:rPr>
          <w:rFonts w:asciiTheme="majorHAnsi" w:hAnsiTheme="majorHAnsi" w:cs="Arial"/>
        </w:rPr>
        <w:t xml:space="preserve">children, </w:t>
      </w:r>
      <w:r w:rsidR="004109BA" w:rsidRPr="00975D7D">
        <w:rPr>
          <w:rFonts w:asciiTheme="majorHAnsi" w:hAnsiTheme="majorHAnsi" w:cs="Arial"/>
        </w:rPr>
        <w:t>staff, educators and management.</w:t>
      </w:r>
    </w:p>
    <w:p w14:paraId="35C28563" w14:textId="77777777" w:rsidR="00413364" w:rsidRPr="00975D7D" w:rsidRDefault="00413364" w:rsidP="00655904">
      <w:pPr>
        <w:spacing w:after="0" w:line="360" w:lineRule="auto"/>
        <w:rPr>
          <w:rFonts w:ascii="Calibri Light" w:hAnsi="Calibri Light" w:cs="Calibri Light"/>
          <w:snapToGrid w:val="0"/>
        </w:rPr>
      </w:pPr>
    </w:p>
    <w:p w14:paraId="1EAB543E" w14:textId="04695848" w:rsidR="00655904" w:rsidRPr="00975D7D" w:rsidRDefault="00655904" w:rsidP="00655904">
      <w:pPr>
        <w:spacing w:after="0" w:line="360" w:lineRule="auto"/>
        <w:rPr>
          <w:rFonts w:asciiTheme="majorHAnsi" w:hAnsiTheme="majorHAnsi" w:cs="Calibri"/>
        </w:rPr>
      </w:pPr>
      <w:r w:rsidRPr="00975D7D">
        <w:rPr>
          <w:rFonts w:asciiTheme="majorHAnsi" w:hAnsiTheme="majorHAnsi" w:cs="Calibri"/>
        </w:rPr>
        <w:t xml:space="preserve">To ensure complaints and grievances are handled appropriately, the </w:t>
      </w:r>
      <w:r w:rsidR="00F77537" w:rsidRPr="00975D7D">
        <w:rPr>
          <w:rFonts w:asciiTheme="majorHAnsi" w:hAnsiTheme="majorHAnsi" w:cs="Calibri"/>
        </w:rPr>
        <w:t>approved provider/ nominated s</w:t>
      </w:r>
      <w:r w:rsidRPr="00975D7D">
        <w:rPr>
          <w:rFonts w:asciiTheme="majorHAnsi" w:hAnsiTheme="majorHAnsi" w:cs="Calibri"/>
        </w:rPr>
        <w:t xml:space="preserve">upervisor will: </w:t>
      </w:r>
    </w:p>
    <w:p w14:paraId="2DCB800D" w14:textId="641C1F86" w:rsidR="00655904" w:rsidRPr="00975D7D" w:rsidRDefault="004C772E" w:rsidP="00984B40">
      <w:pPr>
        <w:pStyle w:val="ListParagraph"/>
        <w:numPr>
          <w:ilvl w:val="0"/>
          <w:numId w:val="20"/>
        </w:numPr>
        <w:spacing w:after="0" w:line="360" w:lineRule="auto"/>
        <w:rPr>
          <w:rFonts w:asciiTheme="majorHAnsi" w:hAnsiTheme="majorHAnsi" w:cs="Calibri"/>
        </w:rPr>
      </w:pPr>
      <w:r w:rsidRPr="00975D7D">
        <w:rPr>
          <w:rFonts w:asciiTheme="majorHAnsi" w:hAnsiTheme="majorHAnsi" w:cs="Calibri"/>
        </w:rPr>
        <w:t>e</w:t>
      </w:r>
      <w:r w:rsidR="00655904" w:rsidRPr="00975D7D">
        <w:rPr>
          <w:rFonts w:asciiTheme="majorHAnsi" w:hAnsiTheme="majorHAnsi" w:cs="Calibri"/>
        </w:rPr>
        <w:t xml:space="preserve">valuate each individual complaint and grievance as recorded in the </w:t>
      </w:r>
      <w:r w:rsidR="00655904" w:rsidRPr="00975D7D">
        <w:rPr>
          <w:rFonts w:asciiTheme="majorHAnsi" w:hAnsiTheme="majorHAnsi" w:cs="Calibri"/>
          <w:i/>
          <w:iCs/>
        </w:rPr>
        <w:t xml:space="preserve">Complaints and Grievance </w:t>
      </w:r>
      <w:r w:rsidR="008C2F28" w:rsidRPr="00975D7D">
        <w:rPr>
          <w:rFonts w:asciiTheme="majorHAnsi" w:hAnsiTheme="majorHAnsi" w:cs="Calibri"/>
          <w:i/>
          <w:iCs/>
        </w:rPr>
        <w:t>Management Register</w:t>
      </w:r>
      <w:r w:rsidR="00655904" w:rsidRPr="00975D7D">
        <w:rPr>
          <w:rFonts w:asciiTheme="majorHAnsi" w:hAnsiTheme="majorHAnsi" w:cs="Calibri"/>
          <w:i/>
          <w:iCs/>
        </w:rPr>
        <w:t xml:space="preserve"> </w:t>
      </w:r>
      <w:r w:rsidR="00655904" w:rsidRPr="00975D7D">
        <w:rPr>
          <w:rFonts w:asciiTheme="majorHAnsi" w:hAnsiTheme="majorHAnsi" w:cs="Calibri"/>
        </w:rPr>
        <w:t>to assess that a satisfactory resolution that has been achieved</w:t>
      </w:r>
    </w:p>
    <w:p w14:paraId="72FC4F08" w14:textId="25F2484C" w:rsidR="00655904" w:rsidRPr="00975D7D" w:rsidRDefault="004C772E" w:rsidP="00984B40">
      <w:pPr>
        <w:pStyle w:val="ListParagraph"/>
        <w:numPr>
          <w:ilvl w:val="0"/>
          <w:numId w:val="20"/>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 xml:space="preserve">eview complaints and grievances as recorded in the </w:t>
      </w:r>
      <w:r w:rsidR="00655904" w:rsidRPr="00975D7D">
        <w:rPr>
          <w:rFonts w:asciiTheme="majorHAnsi" w:hAnsiTheme="majorHAnsi" w:cs="Calibri"/>
          <w:i/>
          <w:iCs/>
        </w:rPr>
        <w:t xml:space="preserve">Complaints and Grievance </w:t>
      </w:r>
      <w:r w:rsidR="008C2F28" w:rsidRPr="00975D7D">
        <w:rPr>
          <w:rFonts w:asciiTheme="majorHAnsi" w:hAnsiTheme="majorHAnsi" w:cs="Calibri"/>
          <w:i/>
          <w:iCs/>
        </w:rPr>
        <w:t xml:space="preserve">Management </w:t>
      </w:r>
      <w:r w:rsidR="00FC5A7B" w:rsidRPr="00975D7D">
        <w:rPr>
          <w:rFonts w:asciiTheme="majorHAnsi" w:hAnsiTheme="majorHAnsi" w:cs="Calibri"/>
          <w:i/>
          <w:iCs/>
        </w:rPr>
        <w:t xml:space="preserve">Register </w:t>
      </w:r>
      <w:r w:rsidR="00655904" w:rsidRPr="00975D7D">
        <w:rPr>
          <w:rFonts w:asciiTheme="majorHAnsi" w:hAnsiTheme="majorHAnsi" w:cs="Calibri"/>
        </w:rPr>
        <w:t>to ensure a pattern of similar grievances is not occurring</w:t>
      </w:r>
    </w:p>
    <w:p w14:paraId="5470DDB7" w14:textId="1E1125A6" w:rsidR="00655904" w:rsidRPr="00975D7D" w:rsidRDefault="004C772E" w:rsidP="00984B40">
      <w:pPr>
        <w:pStyle w:val="ListParagraph"/>
        <w:numPr>
          <w:ilvl w:val="0"/>
          <w:numId w:val="20"/>
        </w:numPr>
        <w:spacing w:after="0" w:line="360" w:lineRule="auto"/>
        <w:rPr>
          <w:rFonts w:asciiTheme="majorHAnsi" w:hAnsiTheme="majorHAnsi" w:cs="Calibri"/>
        </w:rPr>
      </w:pPr>
      <w:r w:rsidRPr="00975D7D">
        <w:rPr>
          <w:rFonts w:asciiTheme="majorHAnsi" w:hAnsiTheme="majorHAnsi" w:cs="Calibri"/>
        </w:rPr>
        <w:t>r</w:t>
      </w:r>
      <w:r w:rsidR="00655904" w:rsidRPr="00975D7D">
        <w:rPr>
          <w:rFonts w:asciiTheme="majorHAnsi" w:hAnsiTheme="majorHAnsi" w:cs="Calibri"/>
        </w:rPr>
        <w:t xml:space="preserve">eview the effectiveness of the </w:t>
      </w:r>
      <w:r w:rsidR="00005FBB" w:rsidRPr="00975D7D">
        <w:rPr>
          <w:rFonts w:asciiTheme="majorHAnsi" w:hAnsiTheme="majorHAnsi" w:cs="Calibri"/>
        </w:rPr>
        <w:t xml:space="preserve">OSHC </w:t>
      </w:r>
      <w:r w:rsidR="00655904" w:rsidRPr="00975D7D">
        <w:rPr>
          <w:rFonts w:asciiTheme="majorHAnsi" w:hAnsiTheme="majorHAnsi" w:cs="Calibri"/>
        </w:rPr>
        <w:t>Service policy and procedures to ensure all complaints and grievances have been handled fairly and professionally</w:t>
      </w:r>
    </w:p>
    <w:p w14:paraId="31624622" w14:textId="5EBEF827" w:rsidR="0067064F" w:rsidRPr="00975D7D" w:rsidRDefault="004C772E" w:rsidP="0067064F">
      <w:pPr>
        <w:pStyle w:val="ListParagraph"/>
        <w:numPr>
          <w:ilvl w:val="0"/>
          <w:numId w:val="20"/>
        </w:numPr>
        <w:spacing w:after="0" w:line="360" w:lineRule="auto"/>
        <w:rPr>
          <w:rFonts w:asciiTheme="majorHAnsi" w:hAnsiTheme="majorHAnsi" w:cs="Calibri"/>
        </w:rPr>
      </w:pPr>
      <w:r w:rsidRPr="00975D7D">
        <w:rPr>
          <w:rFonts w:asciiTheme="majorHAnsi" w:hAnsiTheme="majorHAnsi" w:cs="Calibri"/>
        </w:rPr>
        <w:t>c</w:t>
      </w:r>
      <w:r w:rsidR="00655904" w:rsidRPr="00975D7D">
        <w:rPr>
          <w:rFonts w:asciiTheme="majorHAnsi" w:hAnsiTheme="majorHAnsi" w:cs="Calibri"/>
        </w:rPr>
        <w:t xml:space="preserve">onsider feedback from </w:t>
      </w:r>
      <w:r w:rsidR="00005FBB" w:rsidRPr="00975D7D">
        <w:rPr>
          <w:rFonts w:asciiTheme="majorHAnsi" w:hAnsiTheme="majorHAnsi" w:cs="Calibri"/>
        </w:rPr>
        <w:t>s</w:t>
      </w:r>
      <w:r w:rsidR="00655904" w:rsidRPr="00975D7D">
        <w:rPr>
          <w:rFonts w:asciiTheme="majorHAnsi" w:hAnsiTheme="majorHAnsi" w:cs="Calibri"/>
        </w:rPr>
        <w:t xml:space="preserve">taff, </w:t>
      </w:r>
      <w:r w:rsidR="008C2F28" w:rsidRPr="00975D7D">
        <w:rPr>
          <w:rFonts w:asciiTheme="majorHAnsi" w:hAnsiTheme="majorHAnsi" w:cs="Calibri"/>
        </w:rPr>
        <w:t>e</w:t>
      </w:r>
      <w:r w:rsidR="00655904" w:rsidRPr="00975D7D">
        <w:rPr>
          <w:rFonts w:asciiTheme="majorHAnsi" w:hAnsiTheme="majorHAnsi" w:cs="Calibri"/>
        </w:rPr>
        <w:t xml:space="preserve">ducators and </w:t>
      </w:r>
      <w:r w:rsidR="008C2F28" w:rsidRPr="00975D7D">
        <w:rPr>
          <w:rFonts w:asciiTheme="majorHAnsi" w:hAnsiTheme="majorHAnsi" w:cs="Calibri"/>
        </w:rPr>
        <w:t>f</w:t>
      </w:r>
      <w:r w:rsidR="00655904" w:rsidRPr="00975D7D">
        <w:rPr>
          <w:rFonts w:asciiTheme="majorHAnsi" w:hAnsiTheme="majorHAnsi" w:cs="Calibri"/>
        </w:rPr>
        <w:t>amilies</w:t>
      </w:r>
      <w:r w:rsidR="009575C2" w:rsidRPr="00975D7D">
        <w:rPr>
          <w:rFonts w:asciiTheme="majorHAnsi" w:hAnsiTheme="majorHAnsi" w:cs="Calibri"/>
        </w:rPr>
        <w:t>, children</w:t>
      </w:r>
      <w:r w:rsidR="00655904" w:rsidRPr="00975D7D">
        <w:rPr>
          <w:rFonts w:asciiTheme="majorHAnsi" w:hAnsiTheme="majorHAnsi" w:cs="Calibri"/>
        </w:rPr>
        <w:t xml:space="preserve"> </w:t>
      </w:r>
      <w:r w:rsidR="009575C2" w:rsidRPr="00975D7D">
        <w:rPr>
          <w:rFonts w:asciiTheme="majorHAnsi" w:hAnsiTheme="majorHAnsi" w:cs="Calibri"/>
        </w:rPr>
        <w:t xml:space="preserve">and community </w:t>
      </w:r>
      <w:r w:rsidR="00655904" w:rsidRPr="00975D7D">
        <w:rPr>
          <w:rFonts w:asciiTheme="majorHAnsi" w:hAnsiTheme="majorHAnsi" w:cs="Calibri"/>
        </w:rPr>
        <w:t>regarding the policy and procedure</w:t>
      </w:r>
      <w:r w:rsidR="008C2F28" w:rsidRPr="00975D7D">
        <w:rPr>
          <w:rFonts w:asciiTheme="majorHAnsi" w:hAnsiTheme="majorHAnsi" w:cs="Calibri"/>
        </w:rPr>
        <w:t>.</w:t>
      </w:r>
    </w:p>
    <w:p w14:paraId="7357A1E7" w14:textId="77777777" w:rsidR="00CB62E3" w:rsidRPr="00975D7D" w:rsidRDefault="00CB62E3" w:rsidP="004109BA">
      <w:pPr>
        <w:spacing w:line="360" w:lineRule="auto"/>
        <w:rPr>
          <w:rFonts w:cstheme="minorHAnsi"/>
          <w:sz w:val="24"/>
          <w:szCs w:val="24"/>
        </w:rPr>
      </w:pPr>
    </w:p>
    <w:p w14:paraId="18E55A31" w14:textId="40B8245C" w:rsidR="004109BA" w:rsidRPr="00975D7D" w:rsidRDefault="004109BA" w:rsidP="004109BA">
      <w:pPr>
        <w:spacing w:line="360" w:lineRule="auto"/>
        <w:rPr>
          <w:rFonts w:cstheme="minorHAnsi"/>
          <w:sz w:val="24"/>
          <w:szCs w:val="24"/>
        </w:rPr>
      </w:pPr>
      <w:r w:rsidRPr="00975D7D">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4109BA" w:rsidRPr="00975D7D" w14:paraId="3FF14B5E" w14:textId="77777777" w:rsidTr="00C63DC2">
        <w:tc>
          <w:tcPr>
            <w:tcW w:w="4508" w:type="dxa"/>
          </w:tcPr>
          <w:p w14:paraId="31C1C359" w14:textId="77777777" w:rsidR="004109BA" w:rsidRPr="00975D7D" w:rsidRDefault="004109BA" w:rsidP="00C63DC2">
            <w:pPr>
              <w:spacing w:line="276" w:lineRule="auto"/>
              <w:rPr>
                <w:rFonts w:asciiTheme="majorHAnsi" w:hAnsiTheme="majorHAnsi" w:cstheme="majorHAnsi"/>
              </w:rPr>
            </w:pPr>
            <w:r w:rsidRPr="00975D7D">
              <w:rPr>
                <w:rFonts w:asciiTheme="majorHAnsi" w:hAnsiTheme="majorHAnsi" w:cstheme="majorHAnsi"/>
              </w:rPr>
              <w:t>Complaints / Grievance Procedure</w:t>
            </w:r>
          </w:p>
          <w:p w14:paraId="6EF015C3" w14:textId="00A059B5" w:rsidR="004109BA" w:rsidRPr="00975D7D" w:rsidRDefault="004109BA" w:rsidP="00C63DC2">
            <w:pPr>
              <w:spacing w:line="276" w:lineRule="auto"/>
              <w:rPr>
                <w:rFonts w:asciiTheme="majorHAnsi" w:hAnsiTheme="majorHAnsi" w:cstheme="majorHAnsi"/>
              </w:rPr>
            </w:pPr>
            <w:r w:rsidRPr="00975D7D">
              <w:rPr>
                <w:rFonts w:asciiTheme="majorHAnsi" w:hAnsiTheme="majorHAnsi" w:cstheme="majorHAnsi"/>
              </w:rPr>
              <w:t>Compliant / Grievance Investigation Guide and Form</w:t>
            </w:r>
          </w:p>
        </w:tc>
        <w:tc>
          <w:tcPr>
            <w:tcW w:w="4508" w:type="dxa"/>
          </w:tcPr>
          <w:p w14:paraId="16F75323" w14:textId="77777777" w:rsidR="007909F4" w:rsidRPr="00975D7D" w:rsidRDefault="007909F4" w:rsidP="00C63DC2">
            <w:pPr>
              <w:spacing w:line="276" w:lineRule="auto"/>
              <w:rPr>
                <w:rFonts w:asciiTheme="majorHAnsi" w:hAnsiTheme="majorHAnsi" w:cstheme="majorHAnsi"/>
              </w:rPr>
            </w:pPr>
            <w:r w:rsidRPr="00975D7D">
              <w:rPr>
                <w:rFonts w:asciiTheme="majorHAnsi" w:hAnsiTheme="majorHAnsi" w:cstheme="majorHAnsi"/>
              </w:rPr>
              <w:t xml:space="preserve">Complaints Grievance Form </w:t>
            </w:r>
          </w:p>
          <w:p w14:paraId="0B7FC690" w14:textId="2E4B39DB" w:rsidR="004109BA" w:rsidRPr="00975D7D" w:rsidRDefault="004109BA" w:rsidP="00C63DC2">
            <w:pPr>
              <w:spacing w:line="276" w:lineRule="auto"/>
              <w:rPr>
                <w:rFonts w:cstheme="minorHAnsi"/>
              </w:rPr>
            </w:pPr>
            <w:r w:rsidRPr="00975D7D">
              <w:rPr>
                <w:rFonts w:asciiTheme="majorHAnsi" w:hAnsiTheme="majorHAnsi" w:cstheme="majorHAnsi"/>
              </w:rPr>
              <w:t>Complaints / Grievance Management Form Complaints / Grievance Register</w:t>
            </w:r>
          </w:p>
        </w:tc>
      </w:tr>
    </w:tbl>
    <w:p w14:paraId="26E532D0" w14:textId="77777777" w:rsidR="004109BA" w:rsidRPr="00975D7D" w:rsidRDefault="004109BA" w:rsidP="004109BA">
      <w:pPr>
        <w:spacing w:after="0" w:line="240" w:lineRule="auto"/>
        <w:rPr>
          <w:rFonts w:asciiTheme="majorHAnsi" w:hAnsiTheme="majorHAnsi"/>
          <w:b/>
        </w:rPr>
      </w:pPr>
    </w:p>
    <w:p w14:paraId="422E1DB6" w14:textId="77777777" w:rsidR="004C772E" w:rsidRPr="00975D7D" w:rsidRDefault="004C772E" w:rsidP="0067064F">
      <w:pPr>
        <w:rPr>
          <w:rFonts w:cstheme="minorHAnsi"/>
          <w:bCs/>
          <w:sz w:val="24"/>
          <w:szCs w:val="24"/>
        </w:rPr>
      </w:pPr>
    </w:p>
    <w:p w14:paraId="22294704" w14:textId="2719AE65" w:rsidR="0067064F" w:rsidRPr="00975D7D" w:rsidRDefault="0067064F" w:rsidP="002E5CEB">
      <w:pPr>
        <w:spacing w:after="0"/>
        <w:rPr>
          <w:rFonts w:cstheme="minorHAnsi"/>
          <w:bCs/>
          <w:sz w:val="24"/>
          <w:szCs w:val="24"/>
        </w:rPr>
      </w:pPr>
      <w:r w:rsidRPr="00975D7D">
        <w:rPr>
          <w:rFonts w:cstheme="minorHAnsi"/>
          <w:bCs/>
          <w:sz w:val="24"/>
          <w:szCs w:val="24"/>
        </w:rPr>
        <w:t>SOURCE</w:t>
      </w:r>
      <w:r w:rsidR="00400858" w:rsidRPr="00975D7D">
        <w:rPr>
          <w:rFonts w:cstheme="minorHAnsi"/>
          <w:bCs/>
          <w:sz w:val="24"/>
          <w:szCs w:val="24"/>
        </w:rPr>
        <w:t>S</w:t>
      </w:r>
    </w:p>
    <w:p w14:paraId="78D105B9" w14:textId="77777777" w:rsidR="002E5CEB" w:rsidRPr="00975D7D" w:rsidRDefault="002E5CEB" w:rsidP="002E5CEB">
      <w:pPr>
        <w:spacing w:after="0"/>
        <w:rPr>
          <w:rFonts w:ascii="Calibri Light" w:hAnsi="Calibri Light" w:cs="Calibri Light"/>
          <w:bCs/>
          <w:sz w:val="20"/>
          <w:szCs w:val="20"/>
        </w:rPr>
      </w:pPr>
    </w:p>
    <w:p w14:paraId="3F9FE7A2" w14:textId="77777777" w:rsidR="00782CB4" w:rsidRPr="00975D7D" w:rsidRDefault="00782CB4" w:rsidP="00782CB4">
      <w:pPr>
        <w:spacing w:after="0" w:line="276" w:lineRule="auto"/>
        <w:rPr>
          <w:rFonts w:ascii="Calibri Light" w:hAnsi="Calibri Light" w:cs="Calibri Light"/>
          <w:sz w:val="20"/>
          <w:szCs w:val="20"/>
        </w:rPr>
      </w:pPr>
      <w:r w:rsidRPr="00975D7D">
        <w:rPr>
          <w:rFonts w:ascii="Calibri Light" w:hAnsi="Calibri Light" w:cs="Calibri Light"/>
          <w:sz w:val="20"/>
          <w:szCs w:val="20"/>
        </w:rPr>
        <w:t xml:space="preserve">Australian Children’s Education &amp; Care Quality Authority. (2014). </w:t>
      </w:r>
    </w:p>
    <w:p w14:paraId="04B630B7" w14:textId="29931CE0" w:rsidR="002E5CEB" w:rsidRPr="00975D7D" w:rsidRDefault="002E5CEB" w:rsidP="002E5CEB">
      <w:pPr>
        <w:spacing w:after="0" w:line="276" w:lineRule="auto"/>
        <w:rPr>
          <w:rFonts w:ascii="Calibri Light" w:hAnsi="Calibri Light" w:cs="Calibri Light"/>
          <w:sz w:val="20"/>
          <w:szCs w:val="20"/>
        </w:rPr>
      </w:pPr>
      <w:r w:rsidRPr="00975D7D">
        <w:rPr>
          <w:rFonts w:ascii="Calibri Light" w:hAnsi="Calibri Light" w:cs="Calibri Light"/>
          <w:sz w:val="20"/>
          <w:szCs w:val="20"/>
        </w:rPr>
        <w:t xml:space="preserve">Australia Children’s Education &amp; Care Quality Authority. </w:t>
      </w:r>
      <w:bookmarkStart w:id="5" w:name="_Hlk170738546"/>
      <w:r w:rsidRPr="00975D7D">
        <w:rPr>
          <w:rFonts w:ascii="Calibri Light" w:hAnsi="Calibri Light" w:cs="Calibri Light"/>
          <w:sz w:val="20"/>
          <w:szCs w:val="20"/>
        </w:rPr>
        <w:t xml:space="preserve">(2024). </w:t>
      </w:r>
      <w:hyperlink r:id="rId17" w:history="1"/>
      <w:bookmarkEnd w:id="5"/>
      <w:r w:rsidR="00C41D99" w:rsidRPr="00975D7D">
        <w:fldChar w:fldCharType="begin"/>
      </w:r>
      <w:r w:rsidR="00C41D99" w:rsidRPr="00975D7D">
        <w:rPr>
          <w:rFonts w:ascii="Calibri Light" w:hAnsi="Calibri Light" w:cs="Calibri Light"/>
          <w:sz w:val="20"/>
          <w:szCs w:val="20"/>
        </w:rPr>
        <w:instrText>HYPERLINK "https://www.acecqa.gov.au/sites/default/files/2024-03/Guide-to-the-NQF-web.pdf"</w:instrText>
      </w:r>
      <w:r w:rsidR="00C41D99" w:rsidRPr="00975D7D">
        <w:fldChar w:fldCharType="separate"/>
      </w:r>
      <w:r w:rsidR="00C41D99" w:rsidRPr="00975D7D">
        <w:rPr>
          <w:rStyle w:val="Hyperlink"/>
          <w:rFonts w:ascii="Calibri Light" w:hAnsi="Calibri Light" w:cs="Calibri Light"/>
          <w:i/>
          <w:iCs/>
          <w:sz w:val="20"/>
          <w:szCs w:val="20"/>
        </w:rPr>
        <w:t>Guide to the National Quality Framework</w:t>
      </w:r>
      <w:r w:rsidR="00C41D99" w:rsidRPr="00975D7D">
        <w:rPr>
          <w:rStyle w:val="Hyperlink"/>
          <w:rFonts w:ascii="Calibri Light" w:hAnsi="Calibri Light" w:cs="Calibri Light"/>
          <w:i/>
          <w:iCs/>
          <w:sz w:val="20"/>
          <w:szCs w:val="20"/>
        </w:rPr>
        <w:fldChar w:fldCharType="end"/>
      </w:r>
    </w:p>
    <w:p w14:paraId="5C779E1E" w14:textId="6A93134E" w:rsidR="002E5CEB" w:rsidRPr="00975D7D" w:rsidRDefault="002E5CEB" w:rsidP="002E5CEB">
      <w:pPr>
        <w:spacing w:after="0" w:line="276" w:lineRule="auto"/>
        <w:rPr>
          <w:rFonts w:ascii="Calibri Light" w:hAnsi="Calibri Light" w:cs="Calibri Light"/>
          <w:i/>
          <w:iCs/>
          <w:sz w:val="20"/>
          <w:szCs w:val="20"/>
        </w:rPr>
      </w:pPr>
      <w:bookmarkStart w:id="6" w:name="_Hlk170735811"/>
      <w:r w:rsidRPr="00975D7D">
        <w:rPr>
          <w:rFonts w:ascii="Calibri Light" w:hAnsi="Calibri Light" w:cs="Calibri Light"/>
          <w:sz w:val="20"/>
          <w:szCs w:val="20"/>
        </w:rPr>
        <w:t xml:space="preserve">Australian Children’s Education &amp; Care Quality Authority. (2023).  </w:t>
      </w:r>
      <w:hyperlink r:id="rId18" w:history="1">
        <w:r w:rsidRPr="00975D7D">
          <w:rPr>
            <w:rStyle w:val="Hyperlink"/>
            <w:rFonts w:ascii="Calibri Light" w:hAnsi="Calibri Light" w:cs="Calibri Light"/>
            <w:i/>
            <w:iCs/>
            <w:sz w:val="20"/>
            <w:szCs w:val="20"/>
          </w:rPr>
          <w:t>Using Complaints to support continuous improvement</w:t>
        </w:r>
      </w:hyperlink>
      <w:r w:rsidRPr="00975D7D">
        <w:rPr>
          <w:rFonts w:ascii="Calibri Light" w:hAnsi="Calibri Light" w:cs="Calibri Light"/>
          <w:i/>
          <w:iCs/>
          <w:sz w:val="20"/>
          <w:szCs w:val="20"/>
        </w:rPr>
        <w:t xml:space="preserve">. </w:t>
      </w:r>
    </w:p>
    <w:bookmarkEnd w:id="6"/>
    <w:p w14:paraId="73F9C33B" w14:textId="3896F87A" w:rsidR="002E5CEB" w:rsidRPr="00975D7D" w:rsidRDefault="002E5CEB" w:rsidP="002E5CEB">
      <w:pPr>
        <w:spacing w:after="0" w:line="276" w:lineRule="auto"/>
        <w:rPr>
          <w:rFonts w:ascii="Calibri Light" w:eastAsia="Times New Roman" w:hAnsi="Calibri Light" w:cs="Calibri Light"/>
          <w:strike/>
          <w:color w:val="000000" w:themeColor="text1"/>
          <w:sz w:val="20"/>
          <w:szCs w:val="20"/>
          <w:u w:val="single"/>
          <w:lang w:eastAsia="en-GB"/>
        </w:rPr>
      </w:pPr>
      <w:r w:rsidRPr="00975D7D">
        <w:rPr>
          <w:rFonts w:ascii="Calibri Light" w:eastAsia="Times New Roman" w:hAnsi="Calibri Light" w:cs="Calibri Light"/>
          <w:color w:val="000000" w:themeColor="text1"/>
          <w:sz w:val="20"/>
          <w:szCs w:val="20"/>
          <w:lang w:eastAsia="en-GB"/>
        </w:rPr>
        <w:t xml:space="preserve">Australian Government Department of Education. </w:t>
      </w:r>
      <w:r w:rsidRPr="00975D7D">
        <w:rPr>
          <w:rFonts w:ascii="Calibri Light" w:eastAsia="Times New Roman" w:hAnsi="Calibri Light" w:cs="Calibri Light"/>
          <w:i/>
          <w:iCs/>
          <w:color w:val="000000" w:themeColor="text1"/>
          <w:sz w:val="20"/>
          <w:szCs w:val="20"/>
          <w:lang w:eastAsia="en-GB"/>
        </w:rPr>
        <w:t xml:space="preserve">Child Care Provider Handbook </w:t>
      </w:r>
      <w:r w:rsidRPr="00975D7D">
        <w:rPr>
          <w:rFonts w:ascii="Calibri Light" w:eastAsia="Times New Roman" w:hAnsi="Calibri Light" w:cs="Calibri Light"/>
          <w:color w:val="000000" w:themeColor="text1"/>
          <w:sz w:val="20"/>
          <w:szCs w:val="20"/>
          <w:lang w:eastAsia="en-GB"/>
        </w:rPr>
        <w:t xml:space="preserve">(Amended 2023) </w:t>
      </w:r>
      <w:r w:rsidRPr="00975D7D">
        <w:rPr>
          <w:rFonts w:ascii="Calibri Light" w:eastAsia="Times New Roman" w:hAnsi="Calibri Light" w:cs="Calibri Light"/>
          <w:strike/>
          <w:color w:val="000000" w:themeColor="text1"/>
          <w:sz w:val="20"/>
          <w:szCs w:val="20"/>
          <w:u w:val="single"/>
          <w:lang w:eastAsia="en-GB"/>
        </w:rPr>
        <w:t xml:space="preserve"> </w:t>
      </w:r>
    </w:p>
    <w:p w14:paraId="34395504" w14:textId="77777777" w:rsidR="002E5CEB" w:rsidRPr="00975D7D" w:rsidRDefault="0090368A" w:rsidP="002E5CEB">
      <w:pPr>
        <w:spacing w:after="0" w:line="276" w:lineRule="auto"/>
        <w:rPr>
          <w:rFonts w:ascii="Calibri Light" w:hAnsi="Calibri Light" w:cs="Calibri Light"/>
          <w:color w:val="000000" w:themeColor="text1"/>
          <w:sz w:val="20"/>
          <w:szCs w:val="20"/>
        </w:rPr>
      </w:pPr>
      <w:hyperlink r:id="rId19" w:history="1">
        <w:r w:rsidR="002E5CEB" w:rsidRPr="00975D7D">
          <w:rPr>
            <w:rFonts w:ascii="Calibri Light" w:hAnsi="Calibri Light" w:cs="Calibri Light"/>
            <w:color w:val="0563C1" w:themeColor="hyperlink"/>
            <w:sz w:val="20"/>
            <w:szCs w:val="20"/>
            <w:u w:val="single"/>
          </w:rPr>
          <w:t>https://www.education.gov.au/early-childhood/resources/child-care-provider-handbook</w:t>
        </w:r>
      </w:hyperlink>
      <w:r w:rsidR="002E5CEB" w:rsidRPr="00975D7D">
        <w:rPr>
          <w:rFonts w:ascii="Calibri Light" w:hAnsi="Calibri Light" w:cs="Calibri Light"/>
          <w:color w:val="000000" w:themeColor="text1"/>
          <w:sz w:val="20"/>
          <w:szCs w:val="20"/>
        </w:rPr>
        <w:t xml:space="preserve"> </w:t>
      </w:r>
    </w:p>
    <w:p w14:paraId="7485FFB3" w14:textId="1AD20C96" w:rsidR="00782CB4" w:rsidRPr="00975D7D" w:rsidRDefault="00782CB4" w:rsidP="00782CB4">
      <w:pPr>
        <w:spacing w:after="0" w:line="276" w:lineRule="auto"/>
        <w:rPr>
          <w:rFonts w:ascii="Calibri Light" w:hAnsi="Calibri Light" w:cs="Calibri Light"/>
          <w:sz w:val="20"/>
          <w:szCs w:val="20"/>
        </w:rPr>
      </w:pPr>
      <w:r w:rsidRPr="00975D7D">
        <w:rPr>
          <w:rFonts w:ascii="Calibri Light" w:hAnsi="Calibri Light" w:cs="Calibri Light"/>
          <w:sz w:val="20"/>
          <w:szCs w:val="20"/>
        </w:rPr>
        <w:t xml:space="preserve">Australian Human Rights Commission: </w:t>
      </w:r>
      <w:hyperlink r:id="rId20" w:history="1">
        <w:r w:rsidRPr="00975D7D">
          <w:rPr>
            <w:rStyle w:val="Hyperlink"/>
            <w:rFonts w:ascii="Calibri Light" w:hAnsi="Calibri Light" w:cs="Calibri Light"/>
            <w:sz w:val="20"/>
            <w:szCs w:val="20"/>
          </w:rPr>
          <w:t>https://www.humanrights.gov.au</w:t>
        </w:r>
      </w:hyperlink>
    </w:p>
    <w:p w14:paraId="0BC2397E" w14:textId="3ECDC39E" w:rsidR="00782CB4" w:rsidRPr="00975D7D" w:rsidRDefault="00782CB4" w:rsidP="00782CB4">
      <w:pPr>
        <w:spacing w:after="0" w:line="276" w:lineRule="auto"/>
        <w:rPr>
          <w:rFonts w:ascii="Calibri Light" w:hAnsi="Calibri Light" w:cs="Calibri Light"/>
          <w:color w:val="000000" w:themeColor="text1"/>
          <w:sz w:val="20"/>
          <w:szCs w:val="20"/>
        </w:rPr>
      </w:pPr>
      <w:r w:rsidRPr="00975D7D">
        <w:rPr>
          <w:rFonts w:ascii="Calibri Light" w:hAnsi="Calibri Light" w:cs="Calibri Light"/>
          <w:iCs/>
          <w:color w:val="000000" w:themeColor="text1"/>
          <w:sz w:val="20"/>
          <w:szCs w:val="20"/>
        </w:rPr>
        <w:t>Education and Care Services National Law Act 2010</w:t>
      </w:r>
      <w:r w:rsidRPr="00975D7D">
        <w:rPr>
          <w:rFonts w:ascii="Calibri Light" w:hAnsi="Calibri Light" w:cs="Calibri Light"/>
          <w:i/>
          <w:color w:val="000000" w:themeColor="text1"/>
          <w:sz w:val="20"/>
          <w:szCs w:val="20"/>
        </w:rPr>
        <w:t xml:space="preserve">. </w:t>
      </w:r>
      <w:r w:rsidRPr="00975D7D">
        <w:rPr>
          <w:rFonts w:ascii="Calibri Light" w:hAnsi="Calibri Light" w:cs="Calibri Light"/>
          <w:color w:val="000000" w:themeColor="text1"/>
          <w:sz w:val="20"/>
          <w:szCs w:val="20"/>
        </w:rPr>
        <w:t>(Amended 20</w:t>
      </w:r>
      <w:r w:rsidR="00D771EF" w:rsidRPr="00975D7D">
        <w:rPr>
          <w:rFonts w:ascii="Calibri Light" w:hAnsi="Calibri Light" w:cs="Calibri Light"/>
          <w:color w:val="000000" w:themeColor="text1"/>
          <w:sz w:val="20"/>
          <w:szCs w:val="20"/>
        </w:rPr>
        <w:t>23</w:t>
      </w:r>
      <w:r w:rsidRPr="00975D7D">
        <w:rPr>
          <w:rFonts w:ascii="Calibri Light" w:hAnsi="Calibri Light" w:cs="Calibri Light"/>
          <w:color w:val="000000" w:themeColor="text1"/>
          <w:sz w:val="20"/>
          <w:szCs w:val="20"/>
        </w:rPr>
        <w:t>).</w:t>
      </w:r>
    </w:p>
    <w:p w14:paraId="35245D5B" w14:textId="3B209AD4" w:rsidR="00782CB4" w:rsidRPr="00975D7D" w:rsidRDefault="0090368A" w:rsidP="00782CB4">
      <w:pPr>
        <w:spacing w:after="0" w:line="276" w:lineRule="auto"/>
        <w:rPr>
          <w:rFonts w:ascii="Calibri Light" w:hAnsi="Calibri Light" w:cs="Calibri Light"/>
          <w:sz w:val="20"/>
          <w:szCs w:val="20"/>
        </w:rPr>
      </w:pPr>
      <w:hyperlink r:id="rId21" w:history="1">
        <w:r w:rsidR="00782CB4" w:rsidRPr="00975D7D">
          <w:rPr>
            <w:rStyle w:val="Hyperlink"/>
            <w:rFonts w:ascii="Calibri Light" w:hAnsi="Calibri Light" w:cs="Calibri Light"/>
            <w:sz w:val="20"/>
            <w:szCs w:val="20"/>
          </w:rPr>
          <w:t>Education and Care Services National Regulations</w:t>
        </w:r>
      </w:hyperlink>
      <w:r w:rsidR="00782CB4" w:rsidRPr="00975D7D">
        <w:rPr>
          <w:rFonts w:ascii="Calibri Light" w:hAnsi="Calibri Light" w:cs="Calibri Light"/>
          <w:sz w:val="20"/>
          <w:szCs w:val="20"/>
        </w:rPr>
        <w:t>. (</w:t>
      </w:r>
      <w:r w:rsidR="00D771EF" w:rsidRPr="00975D7D">
        <w:rPr>
          <w:rFonts w:ascii="Calibri Light" w:hAnsi="Calibri Light" w:cs="Calibri Light"/>
          <w:sz w:val="20"/>
          <w:szCs w:val="20"/>
        </w:rPr>
        <w:t>Amended 2023</w:t>
      </w:r>
      <w:r w:rsidR="00782CB4" w:rsidRPr="00975D7D">
        <w:rPr>
          <w:rFonts w:ascii="Calibri Light" w:hAnsi="Calibri Light" w:cs="Calibri Light"/>
          <w:sz w:val="20"/>
          <w:szCs w:val="20"/>
        </w:rPr>
        <w:t xml:space="preserve">).     </w:t>
      </w:r>
    </w:p>
    <w:p w14:paraId="4F1E49F1" w14:textId="77777777" w:rsidR="00782CB4" w:rsidRPr="00975D7D" w:rsidRDefault="00782CB4" w:rsidP="00782CB4">
      <w:pPr>
        <w:spacing w:after="0" w:line="276" w:lineRule="auto"/>
        <w:rPr>
          <w:rFonts w:ascii="Calibri Light" w:hAnsi="Calibri Light" w:cs="Calibri Light"/>
          <w:sz w:val="20"/>
          <w:szCs w:val="20"/>
        </w:rPr>
      </w:pPr>
      <w:r w:rsidRPr="00975D7D">
        <w:rPr>
          <w:rFonts w:ascii="Calibri Light" w:hAnsi="Calibri Light" w:cs="Calibri Light"/>
          <w:sz w:val="20"/>
          <w:szCs w:val="20"/>
        </w:rPr>
        <w:t xml:space="preserve">Fair Work Australia: </w:t>
      </w:r>
      <w:hyperlink r:id="rId22" w:history="1">
        <w:r w:rsidRPr="00975D7D">
          <w:rPr>
            <w:rStyle w:val="Hyperlink"/>
            <w:rFonts w:ascii="Calibri Light" w:hAnsi="Calibri Light" w:cs="Calibri Light"/>
            <w:sz w:val="20"/>
            <w:szCs w:val="20"/>
          </w:rPr>
          <w:t>https://www.fairwork.gov.au/</w:t>
        </w:r>
      </w:hyperlink>
    </w:p>
    <w:p w14:paraId="7C589945" w14:textId="77777777" w:rsidR="008C2F28" w:rsidRPr="00975D7D" w:rsidRDefault="008C2F28" w:rsidP="008C2F28">
      <w:pPr>
        <w:spacing w:after="0" w:line="276" w:lineRule="auto"/>
        <w:rPr>
          <w:rStyle w:val="Hyperlink"/>
          <w:rFonts w:ascii="Calibri Light" w:hAnsi="Calibri Light" w:cs="Calibri Light"/>
          <w:sz w:val="20"/>
          <w:szCs w:val="20"/>
        </w:rPr>
      </w:pPr>
      <w:r w:rsidRPr="00975D7D">
        <w:rPr>
          <w:rFonts w:ascii="Calibri Light" w:hAnsi="Calibri Light" w:cs="Calibri Light"/>
          <w:sz w:val="20"/>
          <w:szCs w:val="20"/>
        </w:rPr>
        <w:t xml:space="preserve">Queensland Government- Guide for effective complaints management </w:t>
      </w:r>
      <w:hyperlink r:id="rId23" w:history="1">
        <w:r w:rsidRPr="00975D7D">
          <w:rPr>
            <w:rStyle w:val="Hyperlink"/>
            <w:rFonts w:ascii="Calibri Light" w:hAnsi="Calibri Light" w:cs="Calibri Light"/>
            <w:sz w:val="20"/>
            <w:szCs w:val="20"/>
          </w:rPr>
          <w:t>https://earlychildhood.qld.gov.au/legislationAndGuidelines/Documents/effective-complaints-management-guide.pdf</w:t>
        </w:r>
      </w:hyperlink>
    </w:p>
    <w:bookmarkStart w:id="7" w:name="_Hlk170738713"/>
    <w:bookmarkStart w:id="8" w:name="_Hlk170735852"/>
    <w:p w14:paraId="776440D1" w14:textId="77777777" w:rsidR="002E5CEB" w:rsidRPr="00975D7D" w:rsidRDefault="002E5CEB" w:rsidP="002E5CEB">
      <w:pPr>
        <w:pStyle w:val="NormalWeb"/>
        <w:spacing w:after="0" w:line="276" w:lineRule="auto"/>
        <w:rPr>
          <w:rFonts w:ascii="Calibri Light" w:hAnsi="Calibri Light" w:cs="Calibri Light"/>
          <w:i/>
          <w:iCs/>
          <w:sz w:val="20"/>
          <w:szCs w:val="20"/>
        </w:rPr>
      </w:pPr>
      <w:r w:rsidRPr="00975D7D">
        <w:fldChar w:fldCharType="begin"/>
      </w:r>
      <w:r w:rsidRPr="00975D7D">
        <w:rPr>
          <w:rFonts w:ascii="Calibri Light" w:hAnsi="Calibri Light" w:cs="Calibri Light"/>
          <w:sz w:val="20"/>
          <w:szCs w:val="20"/>
        </w:rPr>
        <w:instrText>HYPERLINK "https://www.legislation.wa.gov.au/legislation/statutes.nsf/law_a146885.html"</w:instrText>
      </w:r>
      <w:r w:rsidRPr="00975D7D">
        <w:fldChar w:fldCharType="separate"/>
      </w:r>
      <w:r w:rsidRPr="00975D7D">
        <w:rPr>
          <w:rStyle w:val="Hyperlink"/>
          <w:rFonts w:ascii="Calibri Light" w:hAnsi="Calibri Light" w:cs="Calibri Light"/>
          <w:i/>
          <w:iCs/>
          <w:sz w:val="20"/>
          <w:szCs w:val="20"/>
        </w:rPr>
        <w:t>Western Australian Legislation Education and Care Services National Law (WA) Act 2012</w:t>
      </w:r>
      <w:r w:rsidRPr="00975D7D">
        <w:rPr>
          <w:rStyle w:val="Hyperlink"/>
          <w:rFonts w:ascii="Calibri Light" w:hAnsi="Calibri Light" w:cs="Calibri Light"/>
          <w:i/>
          <w:iCs/>
          <w:sz w:val="20"/>
          <w:szCs w:val="20"/>
        </w:rPr>
        <w:fldChar w:fldCharType="end"/>
      </w:r>
    </w:p>
    <w:p w14:paraId="5C179C3E" w14:textId="77777777" w:rsidR="002E5CEB" w:rsidRPr="00975D7D" w:rsidRDefault="0090368A" w:rsidP="002E5CEB">
      <w:pPr>
        <w:spacing w:line="276" w:lineRule="auto"/>
        <w:rPr>
          <w:rFonts w:asciiTheme="majorHAnsi" w:hAnsiTheme="majorHAnsi" w:cstheme="majorHAnsi"/>
          <w:i/>
          <w:iCs/>
          <w:sz w:val="20"/>
          <w:szCs w:val="20"/>
        </w:rPr>
      </w:pPr>
      <w:hyperlink r:id="rId24" w:history="1">
        <w:r w:rsidR="002E5CEB" w:rsidRPr="00975D7D">
          <w:rPr>
            <w:rStyle w:val="Hyperlink"/>
            <w:rFonts w:ascii="Calibri Light" w:hAnsi="Calibri Light" w:cs="Calibri Light"/>
            <w:i/>
            <w:iCs/>
            <w:sz w:val="20"/>
            <w:szCs w:val="20"/>
          </w:rPr>
          <w:t>Western Australian Legislation Education and Care Services National Regulations (WA) Act 2012</w:t>
        </w:r>
      </w:hyperlink>
      <w:r w:rsidR="002E5CEB" w:rsidRPr="00975D7D">
        <w:rPr>
          <w:rFonts w:asciiTheme="majorHAnsi" w:hAnsiTheme="majorHAnsi" w:cstheme="majorHAnsi"/>
          <w:i/>
          <w:iCs/>
          <w:sz w:val="20"/>
          <w:szCs w:val="20"/>
        </w:rPr>
        <w:t xml:space="preserve"> </w:t>
      </w:r>
    </w:p>
    <w:bookmarkEnd w:id="7"/>
    <w:bookmarkEnd w:id="8"/>
    <w:p w14:paraId="2C642DCE" w14:textId="77777777" w:rsidR="0067064F" w:rsidRPr="00975D7D" w:rsidRDefault="0067064F" w:rsidP="0067064F">
      <w:pPr>
        <w:rPr>
          <w:rFonts w:asciiTheme="majorHAnsi" w:hAnsiTheme="majorHAnsi"/>
          <w:color w:val="34ABC1"/>
        </w:rPr>
      </w:pPr>
    </w:p>
    <w:p w14:paraId="1A3E0923" w14:textId="7D4063D3" w:rsidR="0067064F" w:rsidRPr="00975D7D" w:rsidRDefault="0067064F" w:rsidP="0067064F">
      <w:pPr>
        <w:spacing w:line="240" w:lineRule="auto"/>
        <w:rPr>
          <w:rFonts w:cstheme="minorHAnsi"/>
          <w:bCs/>
          <w:sz w:val="24"/>
          <w:szCs w:val="24"/>
        </w:rPr>
      </w:pPr>
      <w:r w:rsidRPr="00975D7D">
        <w:rPr>
          <w:rFonts w:cstheme="minorHAnsi"/>
          <w:bCs/>
          <w:sz w:val="24"/>
          <w:szCs w:val="24"/>
        </w:rPr>
        <w:t>REVIEW</w:t>
      </w:r>
    </w:p>
    <w:tbl>
      <w:tblPr>
        <w:tblStyle w:val="TableGrid"/>
        <w:tblW w:w="8986" w:type="dxa"/>
        <w:tblLook w:val="04A0" w:firstRow="1" w:lastRow="0" w:firstColumn="1" w:lastColumn="0" w:noHBand="0" w:noVBand="1"/>
      </w:tblPr>
      <w:tblGrid>
        <w:gridCol w:w="2405"/>
        <w:gridCol w:w="2099"/>
        <w:gridCol w:w="453"/>
        <w:gridCol w:w="1692"/>
        <w:gridCol w:w="76"/>
        <w:gridCol w:w="1443"/>
        <w:gridCol w:w="818"/>
      </w:tblGrid>
      <w:tr w:rsidR="008C2F28" w:rsidRPr="00975D7D" w14:paraId="4B928E4C" w14:textId="77777777" w:rsidTr="00D55D11">
        <w:trPr>
          <w:trHeight w:val="556"/>
        </w:trPr>
        <w:tc>
          <w:tcPr>
            <w:tcW w:w="2405" w:type="dxa"/>
            <w:shd w:val="clear" w:color="auto" w:fill="D9D9D9" w:themeFill="background1" w:themeFillShade="D9"/>
            <w:vAlign w:val="center"/>
          </w:tcPr>
          <w:p w14:paraId="12B34B71" w14:textId="100A5CD6" w:rsidR="008C2F28" w:rsidRPr="00975D7D" w:rsidRDefault="008C2F28" w:rsidP="008C2F28">
            <w:pPr>
              <w:rPr>
                <w:rFonts w:ascii="Calibri Light" w:hAnsi="Calibri Light"/>
                <w:color w:val="000000" w:themeColor="text1"/>
                <w:sz w:val="24"/>
                <w:szCs w:val="24"/>
              </w:rPr>
            </w:pPr>
            <w:r w:rsidRPr="00975D7D">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0361E893" w14:textId="366052F1" w:rsidR="008C2F28" w:rsidRPr="004E4E28" w:rsidRDefault="00975D7D" w:rsidP="008C2F28">
            <w:pPr>
              <w:rPr>
                <w:rFonts w:asciiTheme="majorHAnsi" w:hAnsiTheme="majorHAnsi"/>
                <w:sz w:val="24"/>
                <w:szCs w:val="24"/>
              </w:rPr>
            </w:pPr>
            <w:r w:rsidRPr="004E4E28">
              <w:rPr>
                <w:rFonts w:asciiTheme="majorHAnsi" w:hAnsiTheme="majorHAnsi"/>
              </w:rPr>
              <w:t>Ranita Swamy</w:t>
            </w:r>
          </w:p>
        </w:tc>
        <w:tc>
          <w:tcPr>
            <w:tcW w:w="3211" w:type="dxa"/>
            <w:gridSpan w:val="3"/>
            <w:shd w:val="clear" w:color="auto" w:fill="FFFFFF" w:themeFill="background1"/>
            <w:vAlign w:val="center"/>
          </w:tcPr>
          <w:p w14:paraId="5E23FD8F" w14:textId="7CA4B74C" w:rsidR="008C2F28" w:rsidRPr="004E4E28" w:rsidRDefault="00975D7D" w:rsidP="008C2F28">
            <w:pPr>
              <w:rPr>
                <w:rFonts w:ascii="Calibri Light" w:hAnsi="Calibri Light"/>
                <w:sz w:val="24"/>
                <w:szCs w:val="24"/>
              </w:rPr>
            </w:pPr>
            <w:r w:rsidRPr="004E4E28">
              <w:rPr>
                <w:rFonts w:asciiTheme="majorHAnsi" w:hAnsiTheme="majorHAnsi"/>
              </w:rPr>
              <w:t>OSHC Coordinator</w:t>
            </w:r>
          </w:p>
        </w:tc>
        <w:tc>
          <w:tcPr>
            <w:tcW w:w="818" w:type="dxa"/>
            <w:shd w:val="clear" w:color="auto" w:fill="FFFFFF" w:themeFill="background1"/>
            <w:vAlign w:val="center"/>
          </w:tcPr>
          <w:p w14:paraId="25C32C98" w14:textId="5AE3809F" w:rsidR="008C2F28" w:rsidRPr="004E4E28" w:rsidRDefault="00975D7D" w:rsidP="008C2F28">
            <w:pPr>
              <w:rPr>
                <w:rFonts w:asciiTheme="majorHAnsi" w:hAnsiTheme="majorHAnsi"/>
                <w:sz w:val="24"/>
                <w:szCs w:val="24"/>
              </w:rPr>
            </w:pPr>
            <w:r w:rsidRPr="004E4E28">
              <w:rPr>
                <w:rFonts w:asciiTheme="majorHAnsi" w:hAnsiTheme="majorHAnsi"/>
              </w:rPr>
              <w:t>OCT 24</w:t>
            </w:r>
          </w:p>
        </w:tc>
      </w:tr>
      <w:tr w:rsidR="008C2F28" w:rsidRPr="00975D7D" w14:paraId="2129C59B" w14:textId="77777777" w:rsidTr="00D55D11">
        <w:trPr>
          <w:trHeight w:val="556"/>
        </w:trPr>
        <w:tc>
          <w:tcPr>
            <w:tcW w:w="2405" w:type="dxa"/>
            <w:shd w:val="clear" w:color="auto" w:fill="D9D9D9" w:themeFill="background1" w:themeFillShade="D9"/>
            <w:vAlign w:val="center"/>
          </w:tcPr>
          <w:p w14:paraId="6A2D1680" w14:textId="77777777" w:rsidR="008C2F28" w:rsidRPr="00975D7D" w:rsidRDefault="008C2F28" w:rsidP="008C2F28">
            <w:pPr>
              <w:rPr>
                <w:rFonts w:ascii="Calibri Light" w:hAnsi="Calibri Light"/>
                <w:color w:val="000000" w:themeColor="text1"/>
                <w:sz w:val="24"/>
                <w:szCs w:val="24"/>
              </w:rPr>
            </w:pPr>
            <w:r w:rsidRPr="00975D7D">
              <w:rPr>
                <w:rFonts w:ascii="Calibri Light" w:hAnsi="Calibri Light"/>
                <w:color w:val="000000" w:themeColor="text1"/>
                <w:sz w:val="24"/>
                <w:szCs w:val="24"/>
              </w:rPr>
              <w:t>POLICY REVIEWED</w:t>
            </w:r>
          </w:p>
        </w:tc>
        <w:tc>
          <w:tcPr>
            <w:tcW w:w="2099" w:type="dxa"/>
            <w:shd w:val="clear" w:color="auto" w:fill="F2F2F2" w:themeFill="background1" w:themeFillShade="F2"/>
            <w:vAlign w:val="center"/>
          </w:tcPr>
          <w:p w14:paraId="5EC51ED7" w14:textId="12CF8727" w:rsidR="008C2F28" w:rsidRPr="00975D7D" w:rsidRDefault="00975D7D" w:rsidP="007909F4">
            <w:pPr>
              <w:jc w:val="center"/>
              <w:rPr>
                <w:rFonts w:ascii="Calibri Light" w:hAnsi="Calibri Light"/>
                <w:sz w:val="24"/>
                <w:szCs w:val="24"/>
              </w:rPr>
            </w:pPr>
            <w:r>
              <w:rPr>
                <w:rFonts w:ascii="Calibri Light" w:hAnsi="Calibri Light"/>
                <w:sz w:val="24"/>
                <w:szCs w:val="24"/>
              </w:rPr>
              <w:t>OCT</w:t>
            </w:r>
            <w:r w:rsidR="00583B1C" w:rsidRPr="00975D7D">
              <w:rPr>
                <w:rFonts w:ascii="Calibri Light" w:hAnsi="Calibri Light"/>
                <w:sz w:val="24"/>
                <w:szCs w:val="24"/>
              </w:rPr>
              <w:t xml:space="preserve"> 202</w:t>
            </w:r>
            <w:r w:rsidR="007909F4" w:rsidRPr="00975D7D">
              <w:rPr>
                <w:rFonts w:ascii="Calibri Light" w:hAnsi="Calibri Light"/>
                <w:sz w:val="24"/>
                <w:szCs w:val="24"/>
              </w:rPr>
              <w:t>4</w:t>
            </w:r>
          </w:p>
        </w:tc>
        <w:tc>
          <w:tcPr>
            <w:tcW w:w="2221" w:type="dxa"/>
            <w:gridSpan w:val="3"/>
            <w:shd w:val="clear" w:color="auto" w:fill="D9D9D9" w:themeFill="background1" w:themeFillShade="D9"/>
            <w:vAlign w:val="center"/>
          </w:tcPr>
          <w:p w14:paraId="4B3CFEFD" w14:textId="5C850999" w:rsidR="008C2F28" w:rsidRPr="00975D7D" w:rsidRDefault="008C2F28" w:rsidP="008C2F28">
            <w:pPr>
              <w:rPr>
                <w:rFonts w:ascii="Calibri Light" w:hAnsi="Calibri Light"/>
                <w:sz w:val="24"/>
                <w:szCs w:val="24"/>
              </w:rPr>
            </w:pPr>
            <w:r w:rsidRPr="00975D7D">
              <w:rPr>
                <w:rFonts w:ascii="Calibri Light" w:hAnsi="Calibri Light"/>
                <w:color w:val="000000" w:themeColor="text1"/>
                <w:sz w:val="24"/>
                <w:szCs w:val="24"/>
              </w:rPr>
              <w:t>NEXT REVIEW DATE</w:t>
            </w:r>
          </w:p>
        </w:tc>
        <w:tc>
          <w:tcPr>
            <w:tcW w:w="2261" w:type="dxa"/>
            <w:gridSpan w:val="2"/>
            <w:shd w:val="clear" w:color="auto" w:fill="F2F2F2" w:themeFill="background1" w:themeFillShade="F2"/>
            <w:vAlign w:val="center"/>
          </w:tcPr>
          <w:p w14:paraId="7E0F046D" w14:textId="2689290C" w:rsidR="008C2F28" w:rsidRPr="00975D7D" w:rsidRDefault="00975D7D" w:rsidP="007909F4">
            <w:pPr>
              <w:jc w:val="center"/>
              <w:rPr>
                <w:rFonts w:ascii="Calibri Light" w:hAnsi="Calibri Light"/>
                <w:sz w:val="24"/>
                <w:szCs w:val="24"/>
              </w:rPr>
            </w:pPr>
            <w:r>
              <w:rPr>
                <w:rFonts w:asciiTheme="majorHAnsi" w:hAnsiTheme="majorHAnsi"/>
                <w:sz w:val="24"/>
                <w:szCs w:val="24"/>
              </w:rPr>
              <w:t>OCT</w:t>
            </w:r>
            <w:r w:rsidR="008C2F28" w:rsidRPr="00975D7D">
              <w:rPr>
                <w:rFonts w:asciiTheme="majorHAnsi" w:hAnsiTheme="majorHAnsi"/>
                <w:sz w:val="24"/>
                <w:szCs w:val="24"/>
              </w:rPr>
              <w:t xml:space="preserve"> 202</w:t>
            </w:r>
            <w:r w:rsidR="007909F4" w:rsidRPr="00975D7D">
              <w:rPr>
                <w:rFonts w:asciiTheme="majorHAnsi" w:hAnsiTheme="majorHAnsi"/>
                <w:sz w:val="24"/>
                <w:szCs w:val="24"/>
              </w:rPr>
              <w:t>5</w:t>
            </w:r>
          </w:p>
        </w:tc>
      </w:tr>
      <w:tr w:rsidR="004109BA" w:rsidRPr="00975D7D" w14:paraId="5D93621D" w14:textId="77777777" w:rsidTr="00D55D11">
        <w:trPr>
          <w:trHeight w:val="556"/>
        </w:trPr>
        <w:tc>
          <w:tcPr>
            <w:tcW w:w="2405" w:type="dxa"/>
            <w:vAlign w:val="center"/>
          </w:tcPr>
          <w:p w14:paraId="18A2F574" w14:textId="2F9E8860" w:rsidR="004109BA" w:rsidRPr="00975D7D" w:rsidRDefault="004109BA" w:rsidP="006A5D1E">
            <w:pPr>
              <w:rPr>
                <w:rFonts w:ascii="Calibri Light" w:hAnsi="Calibri Light"/>
                <w:color w:val="000000" w:themeColor="text1"/>
                <w:sz w:val="24"/>
                <w:szCs w:val="24"/>
              </w:rPr>
            </w:pPr>
            <w:r w:rsidRPr="00975D7D">
              <w:rPr>
                <w:rFonts w:ascii="Calibri Light" w:hAnsi="Calibri Light"/>
                <w:color w:val="000000" w:themeColor="text1"/>
                <w:sz w:val="24"/>
                <w:szCs w:val="24"/>
              </w:rPr>
              <w:t>VERSION</w:t>
            </w:r>
          </w:p>
        </w:tc>
        <w:tc>
          <w:tcPr>
            <w:tcW w:w="6581" w:type="dxa"/>
            <w:gridSpan w:val="6"/>
            <w:vAlign w:val="center"/>
          </w:tcPr>
          <w:p w14:paraId="3EAF13B2" w14:textId="1237F8AF" w:rsidR="004109BA" w:rsidRPr="00975D7D" w:rsidRDefault="004109BA" w:rsidP="004109BA">
            <w:pPr>
              <w:rPr>
                <w:rFonts w:ascii="Calibri Light" w:hAnsi="Calibri Light"/>
                <w:sz w:val="24"/>
                <w:szCs w:val="24"/>
              </w:rPr>
            </w:pPr>
            <w:r w:rsidRPr="00975D7D">
              <w:rPr>
                <w:rFonts w:ascii="Calibri Light" w:hAnsi="Calibri Light"/>
                <w:sz w:val="24"/>
                <w:szCs w:val="24"/>
              </w:rPr>
              <w:t>V</w:t>
            </w:r>
            <w:r w:rsidR="004267FA" w:rsidRPr="00975D7D">
              <w:rPr>
                <w:rFonts w:ascii="Calibri Light" w:hAnsi="Calibri Light"/>
                <w:sz w:val="24"/>
                <w:szCs w:val="24"/>
              </w:rPr>
              <w:t>1</w:t>
            </w:r>
            <w:r w:rsidR="007909F4" w:rsidRPr="00975D7D">
              <w:rPr>
                <w:rFonts w:ascii="Calibri Light" w:hAnsi="Calibri Light"/>
                <w:sz w:val="24"/>
                <w:szCs w:val="24"/>
              </w:rPr>
              <w:t>1</w:t>
            </w:r>
            <w:r w:rsidRPr="00975D7D">
              <w:rPr>
                <w:rFonts w:ascii="Calibri Light" w:hAnsi="Calibri Light"/>
                <w:sz w:val="24"/>
                <w:szCs w:val="24"/>
              </w:rPr>
              <w:t>.</w:t>
            </w:r>
            <w:r w:rsidR="007909F4" w:rsidRPr="00975D7D">
              <w:rPr>
                <w:rFonts w:ascii="Calibri Light" w:hAnsi="Calibri Light"/>
                <w:sz w:val="24"/>
                <w:szCs w:val="24"/>
              </w:rPr>
              <w:t>08</w:t>
            </w:r>
            <w:r w:rsidRPr="00975D7D">
              <w:rPr>
                <w:rFonts w:ascii="Calibri Light" w:hAnsi="Calibri Light"/>
                <w:sz w:val="24"/>
                <w:szCs w:val="24"/>
              </w:rPr>
              <w:t>.2</w:t>
            </w:r>
            <w:r w:rsidR="007909F4" w:rsidRPr="00975D7D">
              <w:rPr>
                <w:rFonts w:ascii="Calibri Light" w:hAnsi="Calibri Light"/>
                <w:sz w:val="24"/>
                <w:szCs w:val="24"/>
              </w:rPr>
              <w:t>4</w:t>
            </w:r>
          </w:p>
        </w:tc>
      </w:tr>
      <w:tr w:rsidR="008C2F28" w:rsidRPr="00975D7D" w14:paraId="47323324" w14:textId="77777777" w:rsidTr="00D55D11">
        <w:trPr>
          <w:trHeight w:val="683"/>
        </w:trPr>
        <w:tc>
          <w:tcPr>
            <w:tcW w:w="2405" w:type="dxa"/>
            <w:vAlign w:val="center"/>
          </w:tcPr>
          <w:p w14:paraId="5A8E9676" w14:textId="77777777" w:rsidR="008C2F28" w:rsidRPr="00975D7D" w:rsidRDefault="008C2F28" w:rsidP="008C2F28">
            <w:pPr>
              <w:rPr>
                <w:rFonts w:ascii="Calibri Light" w:hAnsi="Calibri Light"/>
                <w:color w:val="000000" w:themeColor="text1"/>
                <w:sz w:val="24"/>
                <w:szCs w:val="24"/>
              </w:rPr>
            </w:pPr>
            <w:r w:rsidRPr="00975D7D">
              <w:rPr>
                <w:rFonts w:ascii="Calibri Light" w:hAnsi="Calibri Light"/>
                <w:color w:val="000000" w:themeColor="text1"/>
                <w:sz w:val="24"/>
                <w:szCs w:val="24"/>
              </w:rPr>
              <w:t>MODIFICATIONS</w:t>
            </w:r>
          </w:p>
        </w:tc>
        <w:tc>
          <w:tcPr>
            <w:tcW w:w="6581" w:type="dxa"/>
            <w:gridSpan w:val="6"/>
            <w:vAlign w:val="center"/>
          </w:tcPr>
          <w:p w14:paraId="647FE2E2" w14:textId="77777777" w:rsidR="007909F4" w:rsidRPr="00975D7D" w:rsidRDefault="007909F4" w:rsidP="007909F4">
            <w:pPr>
              <w:pStyle w:val="ListParagraph"/>
              <w:numPr>
                <w:ilvl w:val="0"/>
                <w:numId w:val="13"/>
              </w:numPr>
              <w:spacing w:line="259" w:lineRule="auto"/>
              <w:rPr>
                <w:rFonts w:ascii="Calibri Light" w:hAnsi="Calibri Light"/>
                <w:sz w:val="21"/>
                <w:szCs w:val="21"/>
              </w:rPr>
            </w:pPr>
            <w:r w:rsidRPr="00975D7D">
              <w:rPr>
                <w:rFonts w:ascii="Calibri Light" w:hAnsi="Calibri Light"/>
                <w:sz w:val="21"/>
                <w:szCs w:val="21"/>
              </w:rPr>
              <w:t>policy maintenance - no major changes to policy</w:t>
            </w:r>
          </w:p>
          <w:p w14:paraId="5DE8C1F1" w14:textId="7E8A015C" w:rsidR="00B02951" w:rsidRPr="00975D7D" w:rsidRDefault="00B02951" w:rsidP="007909F4">
            <w:pPr>
              <w:pStyle w:val="ListParagraph"/>
              <w:numPr>
                <w:ilvl w:val="0"/>
                <w:numId w:val="13"/>
              </w:numPr>
              <w:spacing w:line="259" w:lineRule="auto"/>
              <w:rPr>
                <w:rFonts w:ascii="Calibri Light" w:hAnsi="Calibri Light"/>
                <w:sz w:val="21"/>
                <w:szCs w:val="21"/>
              </w:rPr>
            </w:pPr>
            <w:r w:rsidRPr="00975D7D">
              <w:rPr>
                <w:rFonts w:ascii="Calibri Light" w:hAnsi="Calibri Light"/>
                <w:sz w:val="21"/>
                <w:szCs w:val="21"/>
              </w:rPr>
              <w:t>additional information added- support person</w:t>
            </w:r>
          </w:p>
          <w:p w14:paraId="192FEAAB" w14:textId="77777777" w:rsidR="007909F4" w:rsidRPr="00975D7D" w:rsidRDefault="007909F4" w:rsidP="007909F4">
            <w:pPr>
              <w:pStyle w:val="ListParagraph"/>
              <w:numPr>
                <w:ilvl w:val="0"/>
                <w:numId w:val="13"/>
              </w:numPr>
              <w:spacing w:line="259" w:lineRule="auto"/>
              <w:rPr>
                <w:rFonts w:ascii="Calibri Light" w:hAnsi="Calibri Light"/>
                <w:sz w:val="21"/>
                <w:szCs w:val="21"/>
              </w:rPr>
            </w:pPr>
            <w:r w:rsidRPr="00975D7D">
              <w:rPr>
                <w:rFonts w:ascii="Calibri Light" w:hAnsi="Calibri Light"/>
                <w:sz w:val="21"/>
                <w:szCs w:val="21"/>
              </w:rPr>
              <w:t>hyperlinks checked and repaired as required</w:t>
            </w:r>
          </w:p>
          <w:p w14:paraId="2B2F0DD3" w14:textId="35669AA9" w:rsidR="005B4137" w:rsidRPr="00975D7D" w:rsidRDefault="007909F4" w:rsidP="007909F4">
            <w:pPr>
              <w:pStyle w:val="ListParagraph"/>
              <w:numPr>
                <w:ilvl w:val="0"/>
                <w:numId w:val="13"/>
              </w:numPr>
              <w:spacing w:line="259" w:lineRule="auto"/>
              <w:rPr>
                <w:rFonts w:ascii="Calibri Light" w:eastAsia="Times New Roman" w:hAnsi="Calibri Light" w:cs="Calibri Light"/>
                <w:color w:val="000000"/>
                <w:sz w:val="20"/>
                <w:szCs w:val="20"/>
                <w:lang w:eastAsia="en-AU"/>
              </w:rPr>
            </w:pPr>
            <w:r w:rsidRPr="00975D7D">
              <w:rPr>
                <w:rFonts w:ascii="Calibri Light" w:hAnsi="Calibri Light"/>
                <w:sz w:val="21"/>
                <w:szCs w:val="21"/>
              </w:rPr>
              <w:t>updated sources</w:t>
            </w:r>
          </w:p>
        </w:tc>
      </w:tr>
      <w:tr w:rsidR="008C2F28" w:rsidRPr="00975D7D" w14:paraId="65328F87" w14:textId="77777777" w:rsidTr="00D55D11">
        <w:trPr>
          <w:trHeight w:val="683"/>
        </w:trPr>
        <w:tc>
          <w:tcPr>
            <w:tcW w:w="2405" w:type="dxa"/>
            <w:shd w:val="clear" w:color="auto" w:fill="F2F2F2" w:themeFill="background1" w:themeFillShade="F2"/>
            <w:vAlign w:val="center"/>
          </w:tcPr>
          <w:p w14:paraId="4E814D9C" w14:textId="66F962E5" w:rsidR="008C2F28" w:rsidRPr="00975D7D" w:rsidRDefault="008C2F28" w:rsidP="008C2F28">
            <w:pPr>
              <w:rPr>
                <w:rFonts w:ascii="Calibri Light" w:hAnsi="Calibri Light"/>
                <w:color w:val="000000" w:themeColor="text1"/>
                <w:sz w:val="24"/>
                <w:szCs w:val="24"/>
              </w:rPr>
            </w:pPr>
            <w:r w:rsidRPr="00975D7D">
              <w:rPr>
                <w:rFonts w:ascii="Calibri Light" w:hAnsi="Calibri Light"/>
                <w:color w:val="000000" w:themeColor="text1"/>
                <w:sz w:val="24"/>
                <w:szCs w:val="24"/>
              </w:rPr>
              <w:t>POLICY REVIEWED</w:t>
            </w:r>
          </w:p>
        </w:tc>
        <w:tc>
          <w:tcPr>
            <w:tcW w:w="4244" w:type="dxa"/>
            <w:gridSpan w:val="3"/>
            <w:shd w:val="clear" w:color="auto" w:fill="F2F2F2" w:themeFill="background1" w:themeFillShade="F2"/>
            <w:vAlign w:val="center"/>
          </w:tcPr>
          <w:p w14:paraId="11D5E4C6" w14:textId="1CC6ED36" w:rsidR="008C2F28" w:rsidRPr="00975D7D" w:rsidRDefault="008C2F28" w:rsidP="008C2F28">
            <w:pPr>
              <w:rPr>
                <w:rFonts w:ascii="Calibri Light" w:hAnsi="Calibri Light"/>
                <w:sz w:val="24"/>
                <w:szCs w:val="24"/>
              </w:rPr>
            </w:pPr>
            <w:r w:rsidRPr="00975D7D">
              <w:rPr>
                <w:rFonts w:ascii="Calibri Light" w:hAnsi="Calibri Light"/>
                <w:sz w:val="24"/>
                <w:szCs w:val="24"/>
              </w:rPr>
              <w:t>PREVIOUS MODIFICATIONS</w:t>
            </w:r>
          </w:p>
        </w:tc>
        <w:tc>
          <w:tcPr>
            <w:tcW w:w="2337" w:type="dxa"/>
            <w:gridSpan w:val="3"/>
            <w:shd w:val="clear" w:color="auto" w:fill="F2F2F2" w:themeFill="background1" w:themeFillShade="F2"/>
            <w:vAlign w:val="center"/>
          </w:tcPr>
          <w:p w14:paraId="518B39BB" w14:textId="67515A95" w:rsidR="008C2F28" w:rsidRPr="00975D7D" w:rsidRDefault="008C2F28" w:rsidP="008C2F28">
            <w:pPr>
              <w:rPr>
                <w:rFonts w:ascii="Calibri Light" w:hAnsi="Calibri Light"/>
                <w:sz w:val="24"/>
                <w:szCs w:val="24"/>
              </w:rPr>
            </w:pPr>
            <w:r w:rsidRPr="00975D7D">
              <w:rPr>
                <w:rFonts w:ascii="Calibri Light" w:hAnsi="Calibri Light"/>
                <w:sz w:val="24"/>
                <w:szCs w:val="24"/>
              </w:rPr>
              <w:t>NEXT REVIEW DATE</w:t>
            </w:r>
          </w:p>
        </w:tc>
      </w:tr>
      <w:tr w:rsidR="007909F4" w14:paraId="5CD10A6B" w14:textId="77777777" w:rsidTr="00D55D11">
        <w:trPr>
          <w:trHeight w:val="683"/>
        </w:trPr>
        <w:tc>
          <w:tcPr>
            <w:tcW w:w="2405" w:type="dxa"/>
            <w:shd w:val="clear" w:color="auto" w:fill="FFFFFF" w:themeFill="background1"/>
            <w:vAlign w:val="center"/>
          </w:tcPr>
          <w:p w14:paraId="62350B7C" w14:textId="1B822766" w:rsidR="007909F4" w:rsidRPr="00975D7D" w:rsidRDefault="007909F4" w:rsidP="008C2F28">
            <w:pPr>
              <w:jc w:val="center"/>
              <w:rPr>
                <w:rFonts w:asciiTheme="majorHAnsi" w:hAnsiTheme="majorHAnsi"/>
                <w:sz w:val="24"/>
                <w:szCs w:val="24"/>
              </w:rPr>
            </w:pPr>
            <w:r w:rsidRPr="00975D7D">
              <w:rPr>
                <w:rFonts w:ascii="Calibri Light" w:hAnsi="Calibri Light"/>
                <w:color w:val="000000" w:themeColor="text1"/>
                <w:sz w:val="24"/>
                <w:szCs w:val="24"/>
              </w:rPr>
              <w:t xml:space="preserve">NOVEMBER/ </w:t>
            </w:r>
            <w:r w:rsidRPr="00975D7D">
              <w:rPr>
                <w:rFonts w:ascii="Calibri Light" w:hAnsi="Calibri Light"/>
                <w:sz w:val="24"/>
                <w:szCs w:val="24"/>
              </w:rPr>
              <w:t>APRIL/ AUGUST 2023</w:t>
            </w:r>
          </w:p>
        </w:tc>
        <w:tc>
          <w:tcPr>
            <w:tcW w:w="4244" w:type="dxa"/>
            <w:gridSpan w:val="3"/>
            <w:shd w:val="clear" w:color="auto" w:fill="FFFFFF" w:themeFill="background1"/>
            <w:vAlign w:val="center"/>
          </w:tcPr>
          <w:p w14:paraId="00310533" w14:textId="77777777" w:rsidR="007909F4" w:rsidRPr="00975D7D" w:rsidRDefault="007909F4" w:rsidP="007909F4">
            <w:pPr>
              <w:rPr>
                <w:rFonts w:ascii="Calibri Light" w:hAnsi="Calibri Light"/>
                <w:color w:val="000000" w:themeColor="text1"/>
              </w:rPr>
            </w:pPr>
            <w:r w:rsidRPr="00975D7D">
              <w:rPr>
                <w:rFonts w:ascii="Calibri Light" w:hAnsi="Calibri Light"/>
                <w:color w:val="000000" w:themeColor="text1"/>
              </w:rPr>
              <w:t>NOVEMBER</w:t>
            </w:r>
          </w:p>
          <w:p w14:paraId="73A11EA9" w14:textId="77777777" w:rsidR="007909F4" w:rsidRPr="00975D7D" w:rsidRDefault="007909F4" w:rsidP="007909F4">
            <w:pPr>
              <w:pStyle w:val="ListParagraph"/>
              <w:numPr>
                <w:ilvl w:val="0"/>
                <w:numId w:val="24"/>
              </w:numPr>
              <w:spacing w:after="160" w:line="259" w:lineRule="auto"/>
              <w:rPr>
                <w:rFonts w:ascii="Calibri Light" w:hAnsi="Calibri Light"/>
                <w:color w:val="000000" w:themeColor="text1"/>
              </w:rPr>
            </w:pPr>
            <w:r w:rsidRPr="00975D7D">
              <w:rPr>
                <w:rFonts w:ascii="Calibri Light" w:hAnsi="Calibri Light"/>
                <w:color w:val="000000" w:themeColor="text1"/>
              </w:rPr>
              <w:t xml:space="preserve">added information to ensure our complaint handling system is child focused and addresses complaints that alleges a child is exhibiting sexual behaviours </w:t>
            </w:r>
          </w:p>
          <w:p w14:paraId="07222EE3" w14:textId="77777777" w:rsidR="007909F4" w:rsidRPr="00975D7D" w:rsidRDefault="007909F4" w:rsidP="007909F4">
            <w:pPr>
              <w:pStyle w:val="ListParagraph"/>
              <w:numPr>
                <w:ilvl w:val="0"/>
                <w:numId w:val="24"/>
              </w:numPr>
              <w:spacing w:after="160" w:line="259" w:lineRule="auto"/>
              <w:rPr>
                <w:rFonts w:ascii="Calibri Light" w:hAnsi="Calibri Light"/>
                <w:color w:val="000000" w:themeColor="text1"/>
              </w:rPr>
            </w:pPr>
            <w:r w:rsidRPr="00975D7D">
              <w:rPr>
                <w:rFonts w:ascii="Calibri Light" w:hAnsi="Calibri Light"/>
                <w:color w:val="000000" w:themeColor="text1"/>
              </w:rPr>
              <w:t>checked consistency of stakeholders throughout policy (</w:t>
            </w:r>
            <w:r w:rsidRPr="00975D7D">
              <w:rPr>
                <w:rFonts w:ascii="Calibri Light" w:hAnsi="Calibri Light"/>
                <w:strike/>
                <w:color w:val="000000" w:themeColor="text1"/>
              </w:rPr>
              <w:t>family</w:t>
            </w:r>
            <w:r w:rsidRPr="00975D7D">
              <w:rPr>
                <w:rFonts w:ascii="Calibri Light" w:hAnsi="Calibri Light"/>
                <w:color w:val="000000" w:themeColor="text1"/>
              </w:rPr>
              <w:t xml:space="preserve">/complainant) </w:t>
            </w:r>
          </w:p>
          <w:p w14:paraId="456D7522" w14:textId="77777777" w:rsidR="007909F4" w:rsidRPr="00975D7D" w:rsidRDefault="007909F4" w:rsidP="007909F4">
            <w:pPr>
              <w:pStyle w:val="ListParagraph"/>
              <w:numPr>
                <w:ilvl w:val="0"/>
                <w:numId w:val="24"/>
              </w:numPr>
              <w:spacing w:after="160" w:line="259" w:lineRule="auto"/>
              <w:rPr>
                <w:rFonts w:ascii="Calibri Light" w:hAnsi="Calibri Light"/>
                <w:color w:val="000000" w:themeColor="text1"/>
              </w:rPr>
            </w:pPr>
            <w:r w:rsidRPr="00975D7D">
              <w:rPr>
                <w:rFonts w:ascii="Calibri Light" w:hAnsi="Calibri Light"/>
                <w:color w:val="000000" w:themeColor="text1"/>
              </w:rPr>
              <w:t>sources checked and links repaired as required</w:t>
            </w:r>
          </w:p>
          <w:p w14:paraId="13337BCF" w14:textId="77777777" w:rsidR="007909F4" w:rsidRPr="00975D7D" w:rsidRDefault="007909F4" w:rsidP="007909F4">
            <w:pPr>
              <w:pStyle w:val="ListParagraph"/>
              <w:numPr>
                <w:ilvl w:val="0"/>
                <w:numId w:val="24"/>
              </w:numPr>
              <w:spacing w:after="160" w:line="259" w:lineRule="auto"/>
              <w:rPr>
                <w:rFonts w:ascii="Calibri Light" w:hAnsi="Calibri Light"/>
              </w:rPr>
            </w:pPr>
            <w:r w:rsidRPr="00975D7D">
              <w:rPr>
                <w:rFonts w:ascii="Calibri Light" w:hAnsi="Calibri Light"/>
              </w:rPr>
              <w:t>AUGUST 2023</w:t>
            </w:r>
          </w:p>
          <w:p w14:paraId="3921819A" w14:textId="77777777" w:rsidR="007909F4" w:rsidRPr="00975D7D" w:rsidRDefault="007909F4" w:rsidP="007909F4">
            <w:pPr>
              <w:pStyle w:val="ListParagraph"/>
              <w:numPr>
                <w:ilvl w:val="0"/>
                <w:numId w:val="13"/>
              </w:numPr>
              <w:rPr>
                <w:rFonts w:ascii="Calibri Light" w:hAnsi="Calibri Light"/>
              </w:rPr>
            </w:pPr>
            <w:r w:rsidRPr="00975D7D">
              <w:rPr>
                <w:rFonts w:ascii="Calibri Light" w:hAnsi="Calibri Light"/>
              </w:rPr>
              <w:t>updated related legislation</w:t>
            </w:r>
          </w:p>
          <w:p w14:paraId="5575BCC6" w14:textId="77777777" w:rsidR="007909F4" w:rsidRPr="00975D7D" w:rsidRDefault="007909F4" w:rsidP="007909F4">
            <w:pPr>
              <w:pStyle w:val="ListParagraph"/>
              <w:numPr>
                <w:ilvl w:val="0"/>
                <w:numId w:val="13"/>
              </w:numPr>
              <w:rPr>
                <w:rFonts w:ascii="Calibri Light" w:hAnsi="Calibri Light"/>
              </w:rPr>
            </w:pPr>
            <w:r w:rsidRPr="00975D7D">
              <w:rPr>
                <w:rFonts w:ascii="Calibri Light" w:hAnsi="Calibri Light"/>
              </w:rPr>
              <w:t>NQF changes effective 1 Oct 2023</w:t>
            </w:r>
          </w:p>
          <w:p w14:paraId="20D7CAE1" w14:textId="77777777" w:rsidR="007909F4" w:rsidRPr="00975D7D" w:rsidRDefault="007909F4" w:rsidP="007909F4">
            <w:pPr>
              <w:rPr>
                <w:rFonts w:ascii="Calibri Light" w:hAnsi="Calibri Light"/>
              </w:rPr>
            </w:pPr>
            <w:r w:rsidRPr="00975D7D">
              <w:rPr>
                <w:rFonts w:ascii="Calibri Light" w:hAnsi="Calibri Light"/>
              </w:rPr>
              <w:t>APRIL 2023</w:t>
            </w:r>
          </w:p>
          <w:p w14:paraId="118ED024" w14:textId="77777777" w:rsidR="007909F4" w:rsidRPr="00975D7D" w:rsidRDefault="007909F4" w:rsidP="007909F4">
            <w:pPr>
              <w:pStyle w:val="ListParagraph"/>
              <w:numPr>
                <w:ilvl w:val="0"/>
                <w:numId w:val="13"/>
              </w:numPr>
              <w:rPr>
                <w:rFonts w:ascii="Calibri Light" w:hAnsi="Calibri Light"/>
              </w:rPr>
            </w:pPr>
            <w:r w:rsidRPr="00975D7D">
              <w:rPr>
                <w:rFonts w:ascii="Calibri Light" w:hAnsi="Calibri Light"/>
              </w:rPr>
              <w:t>merged Dealing with Complaints Policy (General) with Dealing with Complaints Policy (Family) for ease of management of policies</w:t>
            </w:r>
          </w:p>
          <w:p w14:paraId="28068DE2" w14:textId="2ED3A39C" w:rsidR="007909F4" w:rsidRPr="00975D7D" w:rsidRDefault="007909F4" w:rsidP="007909F4">
            <w:pPr>
              <w:pStyle w:val="ListParagraph"/>
              <w:numPr>
                <w:ilvl w:val="0"/>
                <w:numId w:val="13"/>
              </w:numPr>
              <w:rPr>
                <w:rFonts w:ascii="Calibri Light" w:hAnsi="Calibri Light"/>
              </w:rPr>
            </w:pPr>
            <w:r w:rsidRPr="00975D7D">
              <w:rPr>
                <w:rFonts w:ascii="Calibri Light" w:hAnsi="Calibri Light"/>
              </w:rPr>
              <w:t>sources checked</w:t>
            </w:r>
          </w:p>
        </w:tc>
        <w:tc>
          <w:tcPr>
            <w:tcW w:w="2337" w:type="dxa"/>
            <w:gridSpan w:val="3"/>
            <w:shd w:val="clear" w:color="auto" w:fill="FFFFFF" w:themeFill="background1"/>
            <w:vAlign w:val="center"/>
          </w:tcPr>
          <w:p w14:paraId="1E7DD7EB" w14:textId="7587528E" w:rsidR="007909F4" w:rsidRDefault="007909F4" w:rsidP="008C2F28">
            <w:pPr>
              <w:jc w:val="center"/>
              <w:rPr>
                <w:rFonts w:asciiTheme="majorHAnsi" w:hAnsiTheme="majorHAnsi"/>
                <w:sz w:val="24"/>
                <w:szCs w:val="24"/>
              </w:rPr>
            </w:pPr>
            <w:r w:rsidRPr="00975D7D">
              <w:rPr>
                <w:rFonts w:asciiTheme="majorHAnsi" w:hAnsiTheme="majorHAnsi"/>
                <w:sz w:val="24"/>
                <w:szCs w:val="24"/>
              </w:rPr>
              <w:t>AUGUST 2024</w:t>
            </w:r>
          </w:p>
        </w:tc>
      </w:tr>
    </w:tbl>
    <w:p w14:paraId="2A4289CB" w14:textId="55ACF933" w:rsidR="005E1AF4" w:rsidRDefault="005E1AF4" w:rsidP="0067064F">
      <w:pPr>
        <w:spacing w:line="240" w:lineRule="auto"/>
        <w:rPr>
          <w:rFonts w:asciiTheme="majorHAnsi" w:hAnsiTheme="majorHAnsi"/>
          <w:b/>
        </w:rPr>
      </w:pPr>
    </w:p>
    <w:p w14:paraId="7F9973F2" w14:textId="6C3B8798" w:rsidR="000E58C2" w:rsidRDefault="000E58C2">
      <w:pPr>
        <w:rPr>
          <w:rFonts w:asciiTheme="majorHAnsi" w:hAnsiTheme="majorHAnsi"/>
        </w:rPr>
      </w:pPr>
    </w:p>
    <w:sectPr w:rsidR="000E58C2" w:rsidSect="009949FC">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8DCAD" w14:textId="77777777" w:rsidR="003B7800" w:rsidRDefault="003B7800" w:rsidP="0021486F">
      <w:pPr>
        <w:spacing w:after="0" w:line="240" w:lineRule="auto"/>
      </w:pPr>
      <w:r>
        <w:separator/>
      </w:r>
    </w:p>
  </w:endnote>
  <w:endnote w:type="continuationSeparator" w:id="0">
    <w:p w14:paraId="6B1F9312" w14:textId="77777777" w:rsidR="003B7800" w:rsidRDefault="003B7800" w:rsidP="0021486F">
      <w:pPr>
        <w:spacing w:after="0" w:line="240" w:lineRule="auto"/>
      </w:pPr>
      <w:r>
        <w:continuationSeparator/>
      </w:r>
    </w:p>
  </w:endnote>
  <w:endnote w:type="continuationNotice" w:id="1">
    <w:p w14:paraId="5C04E67E" w14:textId="77777777" w:rsidR="003B7800" w:rsidRDefault="003B78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357780"/>
      <w:docPartObj>
        <w:docPartGallery w:val="Page Numbers (Bottom of Page)"/>
        <w:docPartUnique/>
      </w:docPartObj>
    </w:sdtPr>
    <w:sdtEndPr>
      <w:rPr>
        <w:rStyle w:val="PageNumber"/>
      </w:rPr>
    </w:sdtEndPr>
    <w:sdtContent>
      <w:p w14:paraId="740D5A1B" w14:textId="1664BCBE" w:rsidR="00FE28C5" w:rsidRDefault="00FE28C5"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F11708" w14:textId="77777777" w:rsidR="00FE28C5" w:rsidRDefault="00FE28C5" w:rsidP="00FE28C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4684533"/>
      <w:docPartObj>
        <w:docPartGallery w:val="Page Numbers (Bottom of Page)"/>
        <w:docPartUnique/>
      </w:docPartObj>
    </w:sdtPr>
    <w:sdtEndPr>
      <w:rPr>
        <w:rStyle w:val="PageNumber"/>
      </w:rPr>
    </w:sdtEndPr>
    <w:sdtContent>
      <w:p w14:paraId="3013B3DC" w14:textId="2B835F9F" w:rsidR="00FE28C5" w:rsidRDefault="00FE28C5" w:rsidP="00C757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13E754D9" w:rsidR="003E1A31" w:rsidRDefault="003E1A31" w:rsidP="00FE28C5">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 xml:space="preserve">Childcare Centre </w:t>
    </w:r>
    <w:r w:rsidRPr="004109BA">
      <w:rPr>
        <w:rFonts w:ascii="Calibri Light" w:hAnsi="Calibri Light"/>
        <w:color w:val="70AC3D"/>
        <w:sz w:val="18"/>
        <w:szCs w:val="18"/>
      </w:rPr>
      <w:t>Desktop</w:t>
    </w:r>
    <w:r w:rsidRPr="009042A1">
      <w:rPr>
        <w:rFonts w:ascii="Calibri Light" w:hAnsi="Calibri Light"/>
        <w:color w:val="70AC3D"/>
        <w:sz w:val="18"/>
        <w:szCs w:val="18"/>
      </w:rPr>
      <w:t xml:space="preserve"> ©20</w:t>
    </w:r>
    <w:r w:rsidR="00782CB4">
      <w:rPr>
        <w:rFonts w:ascii="Calibri Light" w:hAnsi="Calibri Light"/>
        <w:color w:val="70AC3D"/>
        <w:sz w:val="18"/>
        <w:szCs w:val="18"/>
      </w:rPr>
      <w:t>2</w:t>
    </w:r>
    <w:r w:rsidR="007909F4">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 xml:space="preserve">– </w:t>
    </w:r>
    <w:r w:rsidR="00B504D9">
      <w:rPr>
        <w:rFonts w:ascii="Calibri Light" w:hAnsi="Calibri Light"/>
        <w:sz w:val="18"/>
        <w:szCs w:val="18"/>
      </w:rPr>
      <w:t xml:space="preserve">Dealing with Complaints </w:t>
    </w:r>
    <w:r w:rsidR="0067064F">
      <w:rPr>
        <w:rFonts w:ascii="Calibri Light" w:hAnsi="Calibri Light"/>
        <w:sz w:val="18"/>
        <w:szCs w:val="18"/>
        <w:lang w:val="en-US"/>
      </w:rPr>
      <w:t>Policy</w:t>
    </w:r>
    <w:r w:rsidR="00920E88">
      <w:rPr>
        <w:rFonts w:ascii="Calibri Light" w:hAnsi="Calibri Light"/>
        <w:sz w:val="18"/>
        <w:szCs w:val="18"/>
        <w:lang w:val="en-US"/>
      </w:rPr>
      <w:t xml:space="preserve"> </w:t>
    </w:r>
    <w:r w:rsidR="00B504D9">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891CD" w14:textId="77777777" w:rsidR="003B7800" w:rsidRDefault="003B7800" w:rsidP="0021486F">
      <w:pPr>
        <w:spacing w:after="0" w:line="240" w:lineRule="auto"/>
      </w:pPr>
      <w:r>
        <w:separator/>
      </w:r>
    </w:p>
  </w:footnote>
  <w:footnote w:type="continuationSeparator" w:id="0">
    <w:p w14:paraId="0A014C3C" w14:textId="77777777" w:rsidR="003B7800" w:rsidRDefault="003B7800" w:rsidP="0021486F">
      <w:pPr>
        <w:spacing w:after="0" w:line="240" w:lineRule="auto"/>
      </w:pPr>
      <w:r>
        <w:continuationSeparator/>
      </w:r>
    </w:p>
  </w:footnote>
  <w:footnote w:type="continuationNotice" w:id="1">
    <w:p w14:paraId="2D6DD2F7" w14:textId="77777777" w:rsidR="003B7800" w:rsidRDefault="003B7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1EC35A2" w:rsidR="003E1A31" w:rsidRDefault="00E64992">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617E8DEF">
              <wp:simplePos x="0" y="0"/>
              <wp:positionH relativeFrom="column">
                <wp:posOffset>-304801</wp:posOffset>
              </wp:positionH>
              <wp:positionV relativeFrom="paragraph">
                <wp:posOffset>-221615</wp:posOffset>
              </wp:positionV>
              <wp:extent cx="66198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198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37970F3E" w:rsidR="003E1A31" w:rsidRPr="007825DE" w:rsidRDefault="00E64992" w:rsidP="00E64992">
                          <w:pPr>
                            <w:jc w:val="center"/>
                            <w:rPr>
                              <w:rFonts w:ascii="Calibri Light" w:hAnsi="Calibri Light"/>
                              <w:color w:val="FFFFFF"/>
                              <w:sz w:val="30"/>
                              <w:szCs w:val="30"/>
                            </w:rPr>
                          </w:pPr>
                          <w:r w:rsidRPr="007825DE">
                            <w:rPr>
                              <w:rFonts w:ascii="Calibri Light" w:hAnsi="Calibri Light"/>
                              <w:color w:val="FFFFFF"/>
                              <w:sz w:val="30"/>
                              <w:szCs w:val="30"/>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21.2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" filled="f" stroked="f">
              <v:textbox>
                <w:txbxContent>
                  <w:p w14:paraId="32AB4840" w14:textId="37970F3E" w:rsidR="003E1A31" w:rsidRPr="007825DE" w:rsidRDefault="00E64992" w:rsidP="00E64992">
                    <w:pPr>
                      <w:jc w:val="center"/>
                      <w:rPr>
                        <w:rFonts w:ascii="Calibri Light" w:hAnsi="Calibri Light"/>
                        <w:color w:val="FFFFFF"/>
                        <w:sz w:val="30"/>
                        <w:szCs w:val="30"/>
                      </w:rPr>
                    </w:pPr>
                    <w:r w:rsidRPr="007825DE">
                      <w:rPr>
                        <w:rFonts w:ascii="Calibri Light" w:hAnsi="Calibri Light"/>
                        <w:color w:val="FFFFFF"/>
                        <w:sz w:val="30"/>
                        <w:szCs w:val="30"/>
                      </w:rPr>
                      <w:t>BRUNSWICK EAST PRIMARY SCHOOL OSHC SERVICE</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658FEFAE">
              <wp:simplePos x="0" y="0"/>
              <wp:positionH relativeFrom="page">
                <wp:align>left</wp:align>
              </wp:positionH>
              <wp:positionV relativeFrom="paragraph">
                <wp:posOffset>-269240</wp:posOffset>
              </wp:positionV>
              <wp:extent cx="748665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866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9.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" fillcolor="#9cc2e5 [194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086"/>
    <w:multiLevelType w:val="hybridMultilevel"/>
    <w:tmpl w:val="688AEBFA"/>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5E7EBC"/>
    <w:multiLevelType w:val="hybridMultilevel"/>
    <w:tmpl w:val="87683DA8"/>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A3086"/>
    <w:multiLevelType w:val="hybridMultilevel"/>
    <w:tmpl w:val="8EF6F17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844215"/>
    <w:multiLevelType w:val="hybridMultilevel"/>
    <w:tmpl w:val="AF5022F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D79E7"/>
    <w:multiLevelType w:val="hybridMultilevel"/>
    <w:tmpl w:val="D4DC95C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8C130F"/>
    <w:multiLevelType w:val="hybridMultilevel"/>
    <w:tmpl w:val="9418C8B0"/>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B2226F"/>
    <w:multiLevelType w:val="hybridMultilevel"/>
    <w:tmpl w:val="4DE234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46007"/>
    <w:multiLevelType w:val="hybridMultilevel"/>
    <w:tmpl w:val="68C0E4A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133B"/>
    <w:multiLevelType w:val="hybridMultilevel"/>
    <w:tmpl w:val="D5220ED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0C19D9"/>
    <w:multiLevelType w:val="hybridMultilevel"/>
    <w:tmpl w:val="B484CB3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A2C6C"/>
    <w:multiLevelType w:val="hybridMultilevel"/>
    <w:tmpl w:val="BE184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B3506"/>
    <w:multiLevelType w:val="hybridMultilevel"/>
    <w:tmpl w:val="D248D44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55712A"/>
    <w:multiLevelType w:val="hybridMultilevel"/>
    <w:tmpl w:val="5150FDB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05FE1"/>
    <w:multiLevelType w:val="hybridMultilevel"/>
    <w:tmpl w:val="23980B7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776048"/>
    <w:multiLevelType w:val="hybridMultilevel"/>
    <w:tmpl w:val="09763DE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51E2C"/>
    <w:multiLevelType w:val="hybridMultilevel"/>
    <w:tmpl w:val="7A4C4B2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36142C"/>
    <w:multiLevelType w:val="hybridMultilevel"/>
    <w:tmpl w:val="0AA22FB2"/>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3176B3"/>
    <w:multiLevelType w:val="hybridMultilevel"/>
    <w:tmpl w:val="F286C13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72438"/>
    <w:multiLevelType w:val="hybridMultilevel"/>
    <w:tmpl w:val="6AEA30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9856D7"/>
    <w:multiLevelType w:val="hybridMultilevel"/>
    <w:tmpl w:val="85DE1E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4C4BEF"/>
    <w:multiLevelType w:val="hybridMultilevel"/>
    <w:tmpl w:val="9594EED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E00296"/>
    <w:multiLevelType w:val="hybridMultilevel"/>
    <w:tmpl w:val="A396268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9B051F"/>
    <w:multiLevelType w:val="hybridMultilevel"/>
    <w:tmpl w:val="6166F7D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43349F"/>
    <w:multiLevelType w:val="hybridMultilevel"/>
    <w:tmpl w:val="9AC864A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0B675C"/>
    <w:multiLevelType w:val="hybridMultilevel"/>
    <w:tmpl w:val="23A610EA"/>
    <w:lvl w:ilvl="0" w:tplc="00000001">
      <w:start w:val="1"/>
      <w:numFmt w:val="bullet"/>
      <w:lvlText w:val="•"/>
      <w:lvlJc w:val="left"/>
      <w:pPr>
        <w:ind w:left="360" w:hanging="360"/>
      </w:pPr>
      <w:rPr>
        <w:rFont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B4410"/>
    <w:multiLevelType w:val="hybridMultilevel"/>
    <w:tmpl w:val="C1C2BB78"/>
    <w:lvl w:ilvl="0" w:tplc="0C090001">
      <w:start w:val="1"/>
      <w:numFmt w:val="bullet"/>
      <w:lvlText w:val=""/>
      <w:lvlJc w:val="left"/>
      <w:pPr>
        <w:ind w:left="720" w:hanging="360"/>
      </w:pPr>
      <w:rPr>
        <w:rFonts w:ascii="Symbol" w:hAnsi="Symbol" w:hint="default"/>
      </w:rPr>
    </w:lvl>
    <w:lvl w:ilvl="1" w:tplc="66B248E2">
      <w:numFmt w:val="bullet"/>
      <w:lvlText w:val="•"/>
      <w:lvlJc w:val="left"/>
      <w:pPr>
        <w:ind w:left="360" w:hanging="360"/>
      </w:pPr>
      <w:rPr>
        <w:rFonts w:ascii="Calibri Light" w:eastAsiaTheme="minorEastAsia" w:hAnsi="Calibri Light"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274ED6"/>
    <w:multiLevelType w:val="hybridMultilevel"/>
    <w:tmpl w:val="59D01C3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B4CB6"/>
    <w:multiLevelType w:val="hybridMultilevel"/>
    <w:tmpl w:val="34F4F9B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739B0"/>
    <w:multiLevelType w:val="hybridMultilevel"/>
    <w:tmpl w:val="BAC8289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071FA9"/>
    <w:multiLevelType w:val="hybridMultilevel"/>
    <w:tmpl w:val="AE5EE568"/>
    <w:lvl w:ilvl="0" w:tplc="00000001">
      <w:start w:val="1"/>
      <w:numFmt w:val="bullet"/>
      <w:lvlText w:val="•"/>
      <w:lvlJc w:val="left"/>
      <w:pPr>
        <w:ind w:left="360" w:hanging="360"/>
      </w:pPr>
      <w:rPr>
        <w:rFonts w:hint="default"/>
        <w:color w:val="000000" w:themeColor="text1"/>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6D244AD1"/>
    <w:multiLevelType w:val="hybridMultilevel"/>
    <w:tmpl w:val="FCF62120"/>
    <w:lvl w:ilvl="0" w:tplc="00000001">
      <w:start w:val="1"/>
      <w:numFmt w:val="bullet"/>
      <w:lvlText w:val="•"/>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052F2F"/>
    <w:multiLevelType w:val="hybridMultilevel"/>
    <w:tmpl w:val="B17095B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0053BC"/>
    <w:multiLevelType w:val="hybridMultilevel"/>
    <w:tmpl w:val="2AFC779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A361DD"/>
    <w:multiLevelType w:val="hybridMultilevel"/>
    <w:tmpl w:val="2F8A3ABE"/>
    <w:lvl w:ilvl="0" w:tplc="04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3D7DA7"/>
    <w:multiLevelType w:val="hybridMultilevel"/>
    <w:tmpl w:val="8740270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1437190">
    <w:abstractNumId w:val="3"/>
  </w:num>
  <w:num w:numId="2" w16cid:durableId="2079479852">
    <w:abstractNumId w:val="2"/>
  </w:num>
  <w:num w:numId="3" w16cid:durableId="138501234">
    <w:abstractNumId w:val="4"/>
  </w:num>
  <w:num w:numId="4" w16cid:durableId="786971842">
    <w:abstractNumId w:val="26"/>
  </w:num>
  <w:num w:numId="5" w16cid:durableId="1994597748">
    <w:abstractNumId w:val="24"/>
  </w:num>
  <w:num w:numId="6" w16cid:durableId="213473454">
    <w:abstractNumId w:val="22"/>
  </w:num>
  <w:num w:numId="7" w16cid:durableId="1729957176">
    <w:abstractNumId w:val="27"/>
  </w:num>
  <w:num w:numId="8" w16cid:durableId="1607350734">
    <w:abstractNumId w:val="9"/>
  </w:num>
  <w:num w:numId="9" w16cid:durableId="875503721">
    <w:abstractNumId w:val="13"/>
  </w:num>
  <w:num w:numId="10" w16cid:durableId="876238412">
    <w:abstractNumId w:val="34"/>
  </w:num>
  <w:num w:numId="11" w16cid:durableId="2048095714">
    <w:abstractNumId w:val="10"/>
  </w:num>
  <w:num w:numId="12" w16cid:durableId="2076273957">
    <w:abstractNumId w:val="21"/>
  </w:num>
  <w:num w:numId="13" w16cid:durableId="572155648">
    <w:abstractNumId w:val="32"/>
  </w:num>
  <w:num w:numId="14" w16cid:durableId="1932734746">
    <w:abstractNumId w:val="28"/>
  </w:num>
  <w:num w:numId="15" w16cid:durableId="312687252">
    <w:abstractNumId w:val="14"/>
  </w:num>
  <w:num w:numId="16" w16cid:durableId="290479729">
    <w:abstractNumId w:val="23"/>
  </w:num>
  <w:num w:numId="17" w16cid:durableId="630749803">
    <w:abstractNumId w:val="16"/>
  </w:num>
  <w:num w:numId="18" w16cid:durableId="634792861">
    <w:abstractNumId w:val="18"/>
  </w:num>
  <w:num w:numId="19" w16cid:durableId="799032410">
    <w:abstractNumId w:val="17"/>
  </w:num>
  <w:num w:numId="20" w16cid:durableId="1368486460">
    <w:abstractNumId w:val="6"/>
  </w:num>
  <w:num w:numId="21" w16cid:durableId="2045712147">
    <w:abstractNumId w:val="31"/>
  </w:num>
  <w:num w:numId="22" w16cid:durableId="1917395635">
    <w:abstractNumId w:val="1"/>
  </w:num>
  <w:num w:numId="23" w16cid:durableId="433130370">
    <w:abstractNumId w:val="7"/>
  </w:num>
  <w:num w:numId="24" w16cid:durableId="651517975">
    <w:abstractNumId w:val="25"/>
  </w:num>
  <w:num w:numId="25" w16cid:durableId="1660620508">
    <w:abstractNumId w:val="30"/>
  </w:num>
  <w:num w:numId="26" w16cid:durableId="445274205">
    <w:abstractNumId w:val="19"/>
  </w:num>
  <w:num w:numId="27" w16cid:durableId="622149766">
    <w:abstractNumId w:val="35"/>
  </w:num>
  <w:num w:numId="28" w16cid:durableId="1451516170">
    <w:abstractNumId w:val="15"/>
  </w:num>
  <w:num w:numId="29" w16cid:durableId="320276944">
    <w:abstractNumId w:val="29"/>
  </w:num>
  <w:num w:numId="30" w16cid:durableId="1003509919">
    <w:abstractNumId w:val="5"/>
  </w:num>
  <w:num w:numId="31" w16cid:durableId="827138389">
    <w:abstractNumId w:val="0"/>
  </w:num>
  <w:num w:numId="32" w16cid:durableId="2023166931">
    <w:abstractNumId w:val="8"/>
  </w:num>
  <w:num w:numId="33" w16cid:durableId="1232695206">
    <w:abstractNumId w:val="33"/>
  </w:num>
  <w:num w:numId="34" w16cid:durableId="140583207">
    <w:abstractNumId w:val="12"/>
  </w:num>
  <w:num w:numId="35" w16cid:durableId="236332949">
    <w:abstractNumId w:val="11"/>
  </w:num>
  <w:num w:numId="36" w16cid:durableId="184439383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5FBB"/>
    <w:rsid w:val="000171B1"/>
    <w:rsid w:val="0002258D"/>
    <w:rsid w:val="00034A58"/>
    <w:rsid w:val="00035AAD"/>
    <w:rsid w:val="000367A8"/>
    <w:rsid w:val="0003786A"/>
    <w:rsid w:val="0004206A"/>
    <w:rsid w:val="00052FC9"/>
    <w:rsid w:val="000535D3"/>
    <w:rsid w:val="000573EC"/>
    <w:rsid w:val="0005762D"/>
    <w:rsid w:val="00067F03"/>
    <w:rsid w:val="000830BB"/>
    <w:rsid w:val="00085532"/>
    <w:rsid w:val="0008762A"/>
    <w:rsid w:val="000913D0"/>
    <w:rsid w:val="000B632E"/>
    <w:rsid w:val="000C3BEF"/>
    <w:rsid w:val="000C5AA1"/>
    <w:rsid w:val="000D348C"/>
    <w:rsid w:val="000D6415"/>
    <w:rsid w:val="000E43D8"/>
    <w:rsid w:val="000E58C2"/>
    <w:rsid w:val="00110F86"/>
    <w:rsid w:val="001116BE"/>
    <w:rsid w:val="00134D24"/>
    <w:rsid w:val="0013625E"/>
    <w:rsid w:val="00142012"/>
    <w:rsid w:val="00151775"/>
    <w:rsid w:val="001738D9"/>
    <w:rsid w:val="00175F6B"/>
    <w:rsid w:val="001820A0"/>
    <w:rsid w:val="00190FAA"/>
    <w:rsid w:val="00194CBA"/>
    <w:rsid w:val="001B02A7"/>
    <w:rsid w:val="001B42D4"/>
    <w:rsid w:val="001D007D"/>
    <w:rsid w:val="001D24F2"/>
    <w:rsid w:val="001F0AFF"/>
    <w:rsid w:val="002061E5"/>
    <w:rsid w:val="002067CC"/>
    <w:rsid w:val="002079E8"/>
    <w:rsid w:val="0021486F"/>
    <w:rsid w:val="00233657"/>
    <w:rsid w:val="002411FF"/>
    <w:rsid w:val="00244E80"/>
    <w:rsid w:val="00250098"/>
    <w:rsid w:val="00271B1C"/>
    <w:rsid w:val="002825C9"/>
    <w:rsid w:val="0028789A"/>
    <w:rsid w:val="002A328E"/>
    <w:rsid w:val="002C4CBC"/>
    <w:rsid w:val="002C5177"/>
    <w:rsid w:val="002E5CEB"/>
    <w:rsid w:val="002F7E93"/>
    <w:rsid w:val="003048B1"/>
    <w:rsid w:val="0031234C"/>
    <w:rsid w:val="00316631"/>
    <w:rsid w:val="00321E9D"/>
    <w:rsid w:val="0032241B"/>
    <w:rsid w:val="00322C19"/>
    <w:rsid w:val="003232DC"/>
    <w:rsid w:val="0032350F"/>
    <w:rsid w:val="00323EC3"/>
    <w:rsid w:val="00323FD3"/>
    <w:rsid w:val="00327ABF"/>
    <w:rsid w:val="0033526C"/>
    <w:rsid w:val="00344B89"/>
    <w:rsid w:val="00351FC1"/>
    <w:rsid w:val="0035338D"/>
    <w:rsid w:val="0036669C"/>
    <w:rsid w:val="00371F20"/>
    <w:rsid w:val="0038361B"/>
    <w:rsid w:val="003A4C16"/>
    <w:rsid w:val="003A6BB1"/>
    <w:rsid w:val="003B7800"/>
    <w:rsid w:val="003D260C"/>
    <w:rsid w:val="003D7CC5"/>
    <w:rsid w:val="003E1A31"/>
    <w:rsid w:val="003F0490"/>
    <w:rsid w:val="003F5384"/>
    <w:rsid w:val="003F59E7"/>
    <w:rsid w:val="00400858"/>
    <w:rsid w:val="00403B6A"/>
    <w:rsid w:val="004109BA"/>
    <w:rsid w:val="00413364"/>
    <w:rsid w:val="004162A3"/>
    <w:rsid w:val="00420E2E"/>
    <w:rsid w:val="0042395E"/>
    <w:rsid w:val="004267FA"/>
    <w:rsid w:val="00427B88"/>
    <w:rsid w:val="004377B6"/>
    <w:rsid w:val="00446892"/>
    <w:rsid w:val="004479D0"/>
    <w:rsid w:val="00450BEA"/>
    <w:rsid w:val="00453AA4"/>
    <w:rsid w:val="0045799A"/>
    <w:rsid w:val="00483E3B"/>
    <w:rsid w:val="00490244"/>
    <w:rsid w:val="004938D6"/>
    <w:rsid w:val="00496ADB"/>
    <w:rsid w:val="004A1905"/>
    <w:rsid w:val="004A79B2"/>
    <w:rsid w:val="004B0DAE"/>
    <w:rsid w:val="004B1ABE"/>
    <w:rsid w:val="004B2429"/>
    <w:rsid w:val="004C2E81"/>
    <w:rsid w:val="004C772E"/>
    <w:rsid w:val="004D5E4F"/>
    <w:rsid w:val="004D651E"/>
    <w:rsid w:val="004E4E28"/>
    <w:rsid w:val="004F1259"/>
    <w:rsid w:val="004F1C2A"/>
    <w:rsid w:val="004F4973"/>
    <w:rsid w:val="0050728B"/>
    <w:rsid w:val="0051182F"/>
    <w:rsid w:val="00532902"/>
    <w:rsid w:val="00536C51"/>
    <w:rsid w:val="00537256"/>
    <w:rsid w:val="00540071"/>
    <w:rsid w:val="00540B05"/>
    <w:rsid w:val="005501BC"/>
    <w:rsid w:val="005504F7"/>
    <w:rsid w:val="00553250"/>
    <w:rsid w:val="00557001"/>
    <w:rsid w:val="00560779"/>
    <w:rsid w:val="00562CAD"/>
    <w:rsid w:val="0056579E"/>
    <w:rsid w:val="005667EE"/>
    <w:rsid w:val="00576A1A"/>
    <w:rsid w:val="00576F78"/>
    <w:rsid w:val="00577726"/>
    <w:rsid w:val="00583B1C"/>
    <w:rsid w:val="00590FF1"/>
    <w:rsid w:val="005A4E53"/>
    <w:rsid w:val="005B4137"/>
    <w:rsid w:val="005C304A"/>
    <w:rsid w:val="005D7F72"/>
    <w:rsid w:val="005E1A62"/>
    <w:rsid w:val="005E1AF4"/>
    <w:rsid w:val="005F5FC5"/>
    <w:rsid w:val="005F6F48"/>
    <w:rsid w:val="006140AB"/>
    <w:rsid w:val="00623031"/>
    <w:rsid w:val="00623C1D"/>
    <w:rsid w:val="00655904"/>
    <w:rsid w:val="00660105"/>
    <w:rsid w:val="0067064F"/>
    <w:rsid w:val="00676E19"/>
    <w:rsid w:val="006846F1"/>
    <w:rsid w:val="0068541A"/>
    <w:rsid w:val="0069618A"/>
    <w:rsid w:val="006A01FF"/>
    <w:rsid w:val="006A5D1E"/>
    <w:rsid w:val="006A6530"/>
    <w:rsid w:val="006D1351"/>
    <w:rsid w:val="006D6B53"/>
    <w:rsid w:val="006E17B0"/>
    <w:rsid w:val="00713C9D"/>
    <w:rsid w:val="007221DA"/>
    <w:rsid w:val="00731539"/>
    <w:rsid w:val="007548B0"/>
    <w:rsid w:val="00766448"/>
    <w:rsid w:val="007709F0"/>
    <w:rsid w:val="007724ED"/>
    <w:rsid w:val="00773A15"/>
    <w:rsid w:val="007825DE"/>
    <w:rsid w:val="00782CB4"/>
    <w:rsid w:val="007909F4"/>
    <w:rsid w:val="0079100E"/>
    <w:rsid w:val="007B34FB"/>
    <w:rsid w:val="007B5AFF"/>
    <w:rsid w:val="007D0890"/>
    <w:rsid w:val="007E1EE6"/>
    <w:rsid w:val="008145AF"/>
    <w:rsid w:val="00817863"/>
    <w:rsid w:val="00823FAE"/>
    <w:rsid w:val="00832F45"/>
    <w:rsid w:val="00852687"/>
    <w:rsid w:val="00860D1E"/>
    <w:rsid w:val="008763E4"/>
    <w:rsid w:val="008870D2"/>
    <w:rsid w:val="008964C5"/>
    <w:rsid w:val="008A05E1"/>
    <w:rsid w:val="008A0B0D"/>
    <w:rsid w:val="008A3FE6"/>
    <w:rsid w:val="008C2F28"/>
    <w:rsid w:val="008E5ACF"/>
    <w:rsid w:val="008F383A"/>
    <w:rsid w:val="009025F9"/>
    <w:rsid w:val="0090368A"/>
    <w:rsid w:val="009042A1"/>
    <w:rsid w:val="009059BD"/>
    <w:rsid w:val="00910CA0"/>
    <w:rsid w:val="00917BB3"/>
    <w:rsid w:val="00920E88"/>
    <w:rsid w:val="00932536"/>
    <w:rsid w:val="00935449"/>
    <w:rsid w:val="00950D82"/>
    <w:rsid w:val="009575C2"/>
    <w:rsid w:val="009668A8"/>
    <w:rsid w:val="00971600"/>
    <w:rsid w:val="00975D7D"/>
    <w:rsid w:val="00976140"/>
    <w:rsid w:val="009819A8"/>
    <w:rsid w:val="00984B40"/>
    <w:rsid w:val="00987B3D"/>
    <w:rsid w:val="009949FC"/>
    <w:rsid w:val="00996377"/>
    <w:rsid w:val="009A33C6"/>
    <w:rsid w:val="009A3E22"/>
    <w:rsid w:val="009C1AE2"/>
    <w:rsid w:val="009C322F"/>
    <w:rsid w:val="009C4400"/>
    <w:rsid w:val="009E1A02"/>
    <w:rsid w:val="009E1C37"/>
    <w:rsid w:val="00A07751"/>
    <w:rsid w:val="00A202F0"/>
    <w:rsid w:val="00A24983"/>
    <w:rsid w:val="00A34586"/>
    <w:rsid w:val="00A34AC1"/>
    <w:rsid w:val="00A5342E"/>
    <w:rsid w:val="00A84861"/>
    <w:rsid w:val="00A86EF0"/>
    <w:rsid w:val="00A93984"/>
    <w:rsid w:val="00A97992"/>
    <w:rsid w:val="00AA21B4"/>
    <w:rsid w:val="00AA5D77"/>
    <w:rsid w:val="00AB1AA1"/>
    <w:rsid w:val="00AB367C"/>
    <w:rsid w:val="00AE006E"/>
    <w:rsid w:val="00B02951"/>
    <w:rsid w:val="00B104FB"/>
    <w:rsid w:val="00B213BE"/>
    <w:rsid w:val="00B264C1"/>
    <w:rsid w:val="00B276D6"/>
    <w:rsid w:val="00B32572"/>
    <w:rsid w:val="00B3541D"/>
    <w:rsid w:val="00B37C92"/>
    <w:rsid w:val="00B504D9"/>
    <w:rsid w:val="00B67EDD"/>
    <w:rsid w:val="00B72B18"/>
    <w:rsid w:val="00B80AD0"/>
    <w:rsid w:val="00B86EED"/>
    <w:rsid w:val="00BA06FF"/>
    <w:rsid w:val="00BC0C4F"/>
    <w:rsid w:val="00BD2462"/>
    <w:rsid w:val="00BD3823"/>
    <w:rsid w:val="00C01681"/>
    <w:rsid w:val="00C01C7C"/>
    <w:rsid w:val="00C1039A"/>
    <w:rsid w:val="00C10D3D"/>
    <w:rsid w:val="00C1317D"/>
    <w:rsid w:val="00C1515C"/>
    <w:rsid w:val="00C202FA"/>
    <w:rsid w:val="00C3390C"/>
    <w:rsid w:val="00C41D99"/>
    <w:rsid w:val="00C44151"/>
    <w:rsid w:val="00C61241"/>
    <w:rsid w:val="00C61E80"/>
    <w:rsid w:val="00C7117F"/>
    <w:rsid w:val="00C82DC9"/>
    <w:rsid w:val="00C83994"/>
    <w:rsid w:val="00C842FC"/>
    <w:rsid w:val="00C93520"/>
    <w:rsid w:val="00C944DF"/>
    <w:rsid w:val="00CB1686"/>
    <w:rsid w:val="00CB62E3"/>
    <w:rsid w:val="00CC3CD9"/>
    <w:rsid w:val="00CC440D"/>
    <w:rsid w:val="00CC447C"/>
    <w:rsid w:val="00CF0AB4"/>
    <w:rsid w:val="00CF67F2"/>
    <w:rsid w:val="00D115CE"/>
    <w:rsid w:val="00D128F3"/>
    <w:rsid w:val="00D168BA"/>
    <w:rsid w:val="00D21550"/>
    <w:rsid w:val="00D26263"/>
    <w:rsid w:val="00D335E1"/>
    <w:rsid w:val="00D4010C"/>
    <w:rsid w:val="00D437A2"/>
    <w:rsid w:val="00D55D11"/>
    <w:rsid w:val="00D72DCC"/>
    <w:rsid w:val="00D771EF"/>
    <w:rsid w:val="00D95462"/>
    <w:rsid w:val="00DA0531"/>
    <w:rsid w:val="00DB04EC"/>
    <w:rsid w:val="00DB1007"/>
    <w:rsid w:val="00DB2B22"/>
    <w:rsid w:val="00DB4A32"/>
    <w:rsid w:val="00DB5E80"/>
    <w:rsid w:val="00DD20E1"/>
    <w:rsid w:val="00DD638B"/>
    <w:rsid w:val="00DD67D2"/>
    <w:rsid w:val="00DE4450"/>
    <w:rsid w:val="00DF4361"/>
    <w:rsid w:val="00DF4C0F"/>
    <w:rsid w:val="00DF6491"/>
    <w:rsid w:val="00E11553"/>
    <w:rsid w:val="00E11B58"/>
    <w:rsid w:val="00E15B65"/>
    <w:rsid w:val="00E3503D"/>
    <w:rsid w:val="00E410E6"/>
    <w:rsid w:val="00E41EAE"/>
    <w:rsid w:val="00E44C8F"/>
    <w:rsid w:val="00E50754"/>
    <w:rsid w:val="00E56287"/>
    <w:rsid w:val="00E64992"/>
    <w:rsid w:val="00E8173A"/>
    <w:rsid w:val="00E834E8"/>
    <w:rsid w:val="00E8483B"/>
    <w:rsid w:val="00EA0128"/>
    <w:rsid w:val="00EB0FC2"/>
    <w:rsid w:val="00EB4D16"/>
    <w:rsid w:val="00EC78FD"/>
    <w:rsid w:val="00ED44F7"/>
    <w:rsid w:val="00EE597E"/>
    <w:rsid w:val="00EE7914"/>
    <w:rsid w:val="00F004A2"/>
    <w:rsid w:val="00F01B4D"/>
    <w:rsid w:val="00F07D08"/>
    <w:rsid w:val="00F211BB"/>
    <w:rsid w:val="00F21306"/>
    <w:rsid w:val="00F235D4"/>
    <w:rsid w:val="00F26600"/>
    <w:rsid w:val="00F34D49"/>
    <w:rsid w:val="00F43673"/>
    <w:rsid w:val="00F50EF1"/>
    <w:rsid w:val="00F53DA2"/>
    <w:rsid w:val="00F5739C"/>
    <w:rsid w:val="00F5782A"/>
    <w:rsid w:val="00F642FA"/>
    <w:rsid w:val="00F66F19"/>
    <w:rsid w:val="00F77537"/>
    <w:rsid w:val="00F8230E"/>
    <w:rsid w:val="00F852F9"/>
    <w:rsid w:val="00F97AC6"/>
    <w:rsid w:val="00FA4F53"/>
    <w:rsid w:val="00FB0621"/>
    <w:rsid w:val="00FB0CEC"/>
    <w:rsid w:val="00FB15BC"/>
    <w:rsid w:val="00FC23B7"/>
    <w:rsid w:val="00FC5A7B"/>
    <w:rsid w:val="00FC6810"/>
    <w:rsid w:val="00FC6C8F"/>
    <w:rsid w:val="00FE28C5"/>
    <w:rsid w:val="57C48F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655904"/>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655904"/>
    <w:rPr>
      <w:rFonts w:ascii="Consolas" w:eastAsia="Times New Roman" w:hAnsi="Consolas" w:cs="Times New Roman"/>
      <w:sz w:val="21"/>
      <w:szCs w:val="21"/>
      <w:lang w:eastAsia="en-AU"/>
    </w:rPr>
  </w:style>
  <w:style w:type="table" w:customStyle="1" w:styleId="PlainTable11">
    <w:name w:val="Plain Table 11"/>
    <w:basedOn w:val="TableNormal"/>
    <w:uiPriority w:val="99"/>
    <w:rsid w:val="00134D24"/>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C2F28"/>
    <w:rPr>
      <w:color w:val="605E5C"/>
      <w:shd w:val="clear" w:color="auto" w:fill="E1DFDD"/>
    </w:rPr>
  </w:style>
  <w:style w:type="character" w:styleId="CommentReference">
    <w:name w:val="annotation reference"/>
    <w:basedOn w:val="DefaultParagraphFont"/>
    <w:uiPriority w:val="99"/>
    <w:semiHidden/>
    <w:unhideWhenUsed/>
    <w:rsid w:val="00676E19"/>
    <w:rPr>
      <w:sz w:val="16"/>
      <w:szCs w:val="16"/>
    </w:rPr>
  </w:style>
  <w:style w:type="paragraph" w:styleId="CommentText">
    <w:name w:val="annotation text"/>
    <w:basedOn w:val="Normal"/>
    <w:link w:val="CommentTextChar"/>
    <w:uiPriority w:val="99"/>
    <w:unhideWhenUsed/>
    <w:rsid w:val="00676E19"/>
    <w:pPr>
      <w:spacing w:line="240" w:lineRule="auto"/>
    </w:pPr>
    <w:rPr>
      <w:sz w:val="20"/>
      <w:szCs w:val="20"/>
    </w:rPr>
  </w:style>
  <w:style w:type="character" w:customStyle="1" w:styleId="CommentTextChar">
    <w:name w:val="Comment Text Char"/>
    <w:basedOn w:val="DefaultParagraphFont"/>
    <w:link w:val="CommentText"/>
    <w:uiPriority w:val="99"/>
    <w:rsid w:val="00676E19"/>
    <w:rPr>
      <w:sz w:val="20"/>
      <w:szCs w:val="20"/>
    </w:rPr>
  </w:style>
  <w:style w:type="paragraph" w:styleId="CommentSubject">
    <w:name w:val="annotation subject"/>
    <w:basedOn w:val="CommentText"/>
    <w:next w:val="CommentText"/>
    <w:link w:val="CommentSubjectChar"/>
    <w:uiPriority w:val="99"/>
    <w:semiHidden/>
    <w:unhideWhenUsed/>
    <w:rsid w:val="00676E19"/>
    <w:rPr>
      <w:b/>
      <w:bCs/>
    </w:rPr>
  </w:style>
  <w:style w:type="character" w:customStyle="1" w:styleId="CommentSubjectChar">
    <w:name w:val="Comment Subject Char"/>
    <w:basedOn w:val="CommentTextChar"/>
    <w:link w:val="CommentSubject"/>
    <w:uiPriority w:val="99"/>
    <w:semiHidden/>
    <w:rsid w:val="00676E19"/>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4109BA"/>
  </w:style>
  <w:style w:type="character" w:styleId="Mention">
    <w:name w:val="Mention"/>
    <w:basedOn w:val="DefaultParagraphFont"/>
    <w:uiPriority w:val="99"/>
    <w:unhideWhenUsed/>
    <w:rsid w:val="006A5D1E"/>
    <w:rPr>
      <w:color w:val="2B579A"/>
      <w:shd w:val="clear" w:color="auto" w:fill="E1DFDD"/>
    </w:rPr>
  </w:style>
  <w:style w:type="table" w:styleId="PlainTable1">
    <w:name w:val="Plain Table 1"/>
    <w:basedOn w:val="TableNormal"/>
    <w:uiPriority w:val="99"/>
    <w:rsid w:val="009949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help/contact-your-regulatory-authority" TargetMode="External"/><Relationship Id="rId18" Type="http://schemas.openxmlformats.org/officeDocument/2006/relationships/hyperlink" Target="https://www.acecqa.gov.au/sites/default/files/2023-08/QA7_UsingComplaintsToSupportContinuousImprovemen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acecqa.gov.au/sites/default/files/2023-03/Guide-to-the-NQF-March-2023.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poffline@education.gov.au" TargetMode="External"/><Relationship Id="rId20" Type="http://schemas.openxmlformats.org/officeDocument/2006/relationships/hyperlink" Target="https://www.humanrigh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wa.gov.au/legislation/statutes.nsf/main_mrtitle_12929_subsidiary.html" TargetMode="Externa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yperlink" Target="https://earlychildhood.qld.gov.au/legislationAndGuidelines/Documents/effective-complaints-management-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ucation.gov.au/early-childhood/resources/child-care-provi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ecqa.gov.au" TargetMode="External"/><Relationship Id="rId22" Type="http://schemas.openxmlformats.org/officeDocument/2006/relationships/hyperlink" Target="https://www.fairwork.gov.au/"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D2CE-CF07-481F-B8BF-FBE94F2BAEB6}">
  <ds:schemaRefs>
    <ds:schemaRef ds:uri="http://schemas.microsoft.com/sharepoint/v3/contenttype/forms"/>
  </ds:schemaRefs>
</ds:datastoreItem>
</file>

<file path=customXml/itemProps2.xml><?xml version="1.0" encoding="utf-8"?>
<ds:datastoreItem xmlns:ds="http://schemas.openxmlformats.org/officeDocument/2006/customXml" ds:itemID="{835E3E3D-0145-4917-B3D0-CF887D87458C}">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AFB8A252-CAB7-44CC-A3C6-E069577B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B8BBC-48ED-3A40-87E2-72E0E21D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7</cp:revision>
  <dcterms:created xsi:type="dcterms:W3CDTF">2024-10-16T07:05:00Z</dcterms:created>
  <dcterms:modified xsi:type="dcterms:W3CDTF">2024-10-17T03:45:00Z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